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C8" w:rsidRPr="00486B15" w:rsidRDefault="007205C8" w:rsidP="007205C8">
      <w:pPr>
        <w:rPr>
          <w:rFonts w:ascii="Arial Narrow" w:hAnsi="Arial Narrow" w:cs="Times New Roman"/>
        </w:rPr>
      </w:pPr>
    </w:p>
    <w:p w:rsidR="007205C8" w:rsidRPr="00486B15" w:rsidRDefault="007205C8" w:rsidP="007205C8">
      <w:pPr>
        <w:tabs>
          <w:tab w:val="left" w:pos="7620"/>
        </w:tabs>
        <w:spacing w:after="0" w:line="259" w:lineRule="auto"/>
        <w:jc w:val="center"/>
        <w:rPr>
          <w:rFonts w:ascii="Arial Narrow" w:eastAsia="Calibri" w:hAnsi="Arial Narrow" w:cs="Times New Roman"/>
          <w:b/>
        </w:rPr>
      </w:pPr>
      <w:r w:rsidRPr="00486B15">
        <w:rPr>
          <w:rFonts w:ascii="Arial Narrow" w:eastAsia="Calibri" w:hAnsi="Arial Narrow" w:cs="Times New Roman"/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42448590" wp14:editId="59C4AAFF">
            <wp:simplePos x="0" y="0"/>
            <wp:positionH relativeFrom="column">
              <wp:posOffset>-3810</wp:posOffset>
            </wp:positionH>
            <wp:positionV relativeFrom="paragraph">
              <wp:posOffset>-6985</wp:posOffset>
            </wp:positionV>
            <wp:extent cx="781050" cy="1038225"/>
            <wp:effectExtent l="0" t="0" r="0" b="9525"/>
            <wp:wrapSquare wrapText="bothSides"/>
            <wp:docPr id="1" name="Imagen 1" descr="logo emb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embe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B15">
        <w:rPr>
          <w:rFonts w:ascii="Arial Narrow" w:eastAsia="Calibri" w:hAnsi="Arial Narrow" w:cs="Times New Roman"/>
          <w:b/>
        </w:rPr>
        <w:t>INSTITUCION EDUCATIVA EMBERA  ATRATO MEDIO</w:t>
      </w:r>
    </w:p>
    <w:p w:rsidR="007205C8" w:rsidRPr="00486B15" w:rsidRDefault="007205C8" w:rsidP="007205C8">
      <w:pPr>
        <w:spacing w:after="0" w:line="360" w:lineRule="auto"/>
        <w:jc w:val="center"/>
        <w:rPr>
          <w:rFonts w:ascii="Arial Narrow" w:eastAsia="Calibri" w:hAnsi="Arial Narrow" w:cs="Times New Roman"/>
          <w:b/>
        </w:rPr>
      </w:pPr>
    </w:p>
    <w:p w:rsidR="007205C8" w:rsidRPr="00486B15" w:rsidRDefault="007205C8" w:rsidP="007205C8">
      <w:pPr>
        <w:spacing w:after="0" w:line="360" w:lineRule="auto"/>
        <w:jc w:val="center"/>
        <w:rPr>
          <w:rFonts w:ascii="Arial Narrow" w:eastAsia="Calibri" w:hAnsi="Arial Narrow" w:cs="Times New Roman"/>
          <w:b/>
        </w:rPr>
      </w:pPr>
      <w:r w:rsidRPr="00486B15">
        <w:rPr>
          <w:rFonts w:ascii="Arial Narrow" w:eastAsia="Calibri" w:hAnsi="Arial Narrow" w:cs="Times New Roman"/>
          <w:b/>
        </w:rPr>
        <w:t>RESOLUCION 037204 DE 7 DE MAYO DE 2014</w:t>
      </w:r>
    </w:p>
    <w:p w:rsidR="007205C8" w:rsidRPr="00486B15" w:rsidRDefault="007205C8" w:rsidP="007205C8">
      <w:pPr>
        <w:spacing w:after="0" w:line="360" w:lineRule="auto"/>
        <w:jc w:val="center"/>
        <w:rPr>
          <w:rFonts w:ascii="Arial Narrow" w:eastAsia="Calibri" w:hAnsi="Arial Narrow" w:cs="Times New Roman"/>
          <w:b/>
        </w:rPr>
      </w:pPr>
    </w:p>
    <w:p w:rsidR="007205C8" w:rsidRPr="00486B15" w:rsidRDefault="007205C8" w:rsidP="007205C8">
      <w:pPr>
        <w:spacing w:after="0" w:line="360" w:lineRule="auto"/>
        <w:jc w:val="center"/>
        <w:rPr>
          <w:rFonts w:ascii="Arial Narrow" w:eastAsia="Calibri" w:hAnsi="Arial Narrow" w:cs="Times New Roman"/>
          <w:b/>
        </w:rPr>
      </w:pPr>
      <w:r w:rsidRPr="00486B15">
        <w:rPr>
          <w:rFonts w:ascii="Arial Narrow" w:eastAsia="Calibri" w:hAnsi="Arial Narrow" w:cs="Times New Roman"/>
          <w:b/>
        </w:rPr>
        <w:t>NIT: 900033697-1</w:t>
      </w:r>
    </w:p>
    <w:p w:rsidR="007205C8" w:rsidRPr="00486B15" w:rsidRDefault="007205C8" w:rsidP="007205C8">
      <w:pPr>
        <w:spacing w:after="0" w:line="360" w:lineRule="auto"/>
        <w:jc w:val="center"/>
        <w:rPr>
          <w:rFonts w:ascii="Arial Narrow" w:eastAsia="Calibri" w:hAnsi="Arial Narrow" w:cs="Times New Roman"/>
          <w:b/>
        </w:rPr>
      </w:pPr>
    </w:p>
    <w:p w:rsidR="007205C8" w:rsidRPr="00F84D24" w:rsidRDefault="007205C8" w:rsidP="007205C8">
      <w:pPr>
        <w:spacing w:after="0" w:line="259" w:lineRule="auto"/>
        <w:rPr>
          <w:rFonts w:ascii="Arial Narrow" w:eastAsia="Calibri" w:hAnsi="Arial Narrow" w:cs="Times New Roman"/>
        </w:rPr>
      </w:pPr>
      <w:r w:rsidRPr="00F84D24">
        <w:rPr>
          <w:rFonts w:ascii="Arial Narrow" w:eastAsia="Calibri" w:hAnsi="Arial Narrow" w:cs="Times New Roman"/>
        </w:rPr>
        <w:t>AREA: CIENCIA SOCIALES</w:t>
      </w:r>
    </w:p>
    <w:p w:rsidR="007205C8" w:rsidRPr="00F84D24" w:rsidRDefault="007205C8" w:rsidP="007205C8">
      <w:pPr>
        <w:spacing w:after="0" w:line="259" w:lineRule="auto"/>
        <w:rPr>
          <w:rFonts w:ascii="Arial Narrow" w:eastAsia="Calibri" w:hAnsi="Arial Narrow" w:cs="Times New Roman"/>
        </w:rPr>
      </w:pPr>
      <w:r w:rsidRPr="00F84D24">
        <w:rPr>
          <w:rFonts w:ascii="Arial Narrow" w:eastAsia="Calibri" w:hAnsi="Arial Narrow" w:cs="Times New Roman"/>
        </w:rPr>
        <w:t>GRADO: 9</w:t>
      </w:r>
    </w:p>
    <w:p w:rsidR="007205C8" w:rsidRPr="00F84D24" w:rsidRDefault="007205C8" w:rsidP="007205C8">
      <w:pPr>
        <w:spacing w:after="0" w:line="259" w:lineRule="auto"/>
        <w:rPr>
          <w:rFonts w:ascii="Arial Narrow" w:eastAsia="Calibri" w:hAnsi="Arial Narrow" w:cs="Times New Roman"/>
        </w:rPr>
      </w:pPr>
      <w:r w:rsidRPr="00F84D24">
        <w:rPr>
          <w:rFonts w:ascii="Arial Narrow" w:eastAsia="Calibri" w:hAnsi="Arial Narrow" w:cs="Times New Roman"/>
        </w:rPr>
        <w:t>PROFESOR: JOHN JAIRO CHAVERRA MURILLO</w:t>
      </w:r>
    </w:p>
    <w:p w:rsidR="007205C8" w:rsidRPr="00F84D24" w:rsidRDefault="007205C8" w:rsidP="007205C8">
      <w:pPr>
        <w:spacing w:after="0" w:line="259" w:lineRule="auto"/>
        <w:rPr>
          <w:rFonts w:ascii="Arial Narrow" w:eastAsia="Calibri" w:hAnsi="Arial Narrow" w:cs="Times New Roman"/>
        </w:rPr>
      </w:pPr>
      <w:r w:rsidRPr="00F84D24">
        <w:rPr>
          <w:rFonts w:ascii="Arial Narrow" w:eastAsia="Calibri" w:hAnsi="Arial Narrow" w:cs="Times New Roman"/>
        </w:rPr>
        <w:t>TERCERA ETAPA 2020</w:t>
      </w:r>
    </w:p>
    <w:p w:rsidR="007205C8" w:rsidRPr="00486B15" w:rsidRDefault="007205C8" w:rsidP="007205C8">
      <w:pPr>
        <w:spacing w:after="0" w:line="259" w:lineRule="auto"/>
        <w:rPr>
          <w:rFonts w:ascii="Arial Narrow" w:eastAsia="Calibri" w:hAnsi="Arial Narrow" w:cs="Times New Roman"/>
        </w:rPr>
      </w:pPr>
    </w:p>
    <w:p w:rsidR="00FB4E1C" w:rsidRPr="00486B15" w:rsidRDefault="003F7153">
      <w:pPr>
        <w:rPr>
          <w:rFonts w:ascii="Arial Narrow" w:hAnsi="Arial Narrow"/>
          <w:b/>
        </w:rPr>
      </w:pPr>
      <w:r w:rsidRPr="00486B15">
        <w:rPr>
          <w:rFonts w:ascii="Arial Narrow" w:hAnsi="Arial Narrow"/>
          <w:b/>
        </w:rPr>
        <w:t>Crisis económicas dadas en Colombia.</w:t>
      </w:r>
    </w:p>
    <w:p w:rsidR="003F7153" w:rsidRDefault="003F7153" w:rsidP="003F7153">
      <w:pPr>
        <w:rPr>
          <w:rFonts w:ascii="Arial Narrow" w:hAnsi="Arial Narrow"/>
          <w:b/>
        </w:rPr>
      </w:pPr>
      <w:r w:rsidRPr="00486B15">
        <w:rPr>
          <w:rFonts w:ascii="Arial Narrow" w:hAnsi="Arial Narrow"/>
          <w:b/>
        </w:rPr>
        <w:t>Indagación</w:t>
      </w:r>
    </w:p>
    <w:p w:rsidR="00F84D24" w:rsidRPr="00486B15" w:rsidRDefault="00F84D24" w:rsidP="003F715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Responde en tu cuaderno las siguientes preguntas</w:t>
      </w:r>
    </w:p>
    <w:p w:rsidR="003F7153" w:rsidRPr="00486B15" w:rsidRDefault="00E1360A" w:rsidP="003F7153">
      <w:pPr>
        <w:rPr>
          <w:rFonts w:ascii="Arial Narrow" w:hAnsi="Arial Narrow"/>
        </w:rPr>
      </w:pPr>
      <w:r w:rsidRPr="00486B15">
        <w:rPr>
          <w:rFonts w:ascii="Arial Narrow" w:hAnsi="Arial Narrow"/>
        </w:rPr>
        <w:t>1</w:t>
      </w:r>
      <w:r w:rsidR="003F7153" w:rsidRPr="00486B15">
        <w:rPr>
          <w:rFonts w:ascii="Arial Narrow" w:hAnsi="Arial Narrow"/>
        </w:rPr>
        <w:t>. ¿Qué entiendes por crisis económica?</w:t>
      </w:r>
    </w:p>
    <w:p w:rsidR="003F7153" w:rsidRDefault="00E1360A" w:rsidP="003F7153">
      <w:pPr>
        <w:rPr>
          <w:rFonts w:ascii="Arial Narrow" w:hAnsi="Arial Narrow"/>
        </w:rPr>
      </w:pPr>
      <w:r w:rsidRPr="00486B15">
        <w:rPr>
          <w:rFonts w:ascii="Arial Narrow" w:hAnsi="Arial Narrow"/>
        </w:rPr>
        <w:t>2</w:t>
      </w:r>
      <w:r w:rsidR="003F7153" w:rsidRPr="00486B15">
        <w:rPr>
          <w:rFonts w:ascii="Arial Narrow" w:hAnsi="Arial Narrow"/>
        </w:rPr>
        <w:t>. ¿Cuáles son los sectores sociales más afectados por una crisis, por qué?</w:t>
      </w:r>
    </w:p>
    <w:p w:rsidR="00F84D24" w:rsidRPr="00F84D24" w:rsidRDefault="00F84D24" w:rsidP="003F7153">
      <w:pPr>
        <w:rPr>
          <w:rFonts w:ascii="Arial Narrow" w:hAnsi="Arial Narrow"/>
          <w:b/>
        </w:rPr>
      </w:pPr>
      <w:r w:rsidRPr="00F84D24">
        <w:rPr>
          <w:rFonts w:ascii="Arial Narrow" w:hAnsi="Arial Narrow"/>
          <w:b/>
        </w:rPr>
        <w:t>Lee y resuelve las preguntas que aparecen al final de la lectura en tu cuaderno.</w:t>
      </w:r>
    </w:p>
    <w:p w:rsidR="003F7153" w:rsidRPr="00486B15" w:rsidRDefault="003F7153" w:rsidP="003F7153">
      <w:pPr>
        <w:rPr>
          <w:rFonts w:ascii="Arial Narrow" w:hAnsi="Arial Narrow"/>
          <w:b/>
        </w:rPr>
      </w:pPr>
      <w:r w:rsidRPr="00486B15">
        <w:rPr>
          <w:rFonts w:ascii="Arial Narrow" w:hAnsi="Arial Narrow"/>
          <w:b/>
        </w:rPr>
        <w:t>Conceptualización</w:t>
      </w:r>
    </w:p>
    <w:p w:rsidR="003F7153" w:rsidRDefault="00E1360A" w:rsidP="00E1360A">
      <w:pPr>
        <w:autoSpaceDE w:val="0"/>
        <w:autoSpaceDN w:val="0"/>
        <w:adjustRightInd w:val="0"/>
        <w:spacing w:after="0" w:line="240" w:lineRule="auto"/>
        <w:rPr>
          <w:rFonts w:ascii="Arial Narrow" w:hAnsi="Arial Narrow" w:cs="OptimaLTStd"/>
        </w:rPr>
      </w:pPr>
      <w:r w:rsidRPr="008A597F">
        <w:rPr>
          <w:rFonts w:ascii="Arial Narrow" w:hAnsi="Arial Narrow" w:cs="OptimaLTStd"/>
        </w:rPr>
        <w:t>Colombia, durante todo el siglo XX ha afrontado una g</w:t>
      </w:r>
      <w:r w:rsidRPr="008A597F">
        <w:rPr>
          <w:rFonts w:ascii="Arial Narrow" w:hAnsi="Arial Narrow" w:cs="OptimaLTStd"/>
        </w:rPr>
        <w:t xml:space="preserve">ran cantidad de trasformaciones </w:t>
      </w:r>
      <w:r w:rsidRPr="008A597F">
        <w:rPr>
          <w:rFonts w:ascii="Arial Narrow" w:hAnsi="Arial Narrow" w:cs="OptimaLTStd"/>
        </w:rPr>
        <w:t>en los aspectos sociales, económicos, político</w:t>
      </w:r>
      <w:r w:rsidRPr="008A597F">
        <w:rPr>
          <w:rFonts w:ascii="Arial Narrow" w:hAnsi="Arial Narrow" w:cs="OptimaLTStd"/>
        </w:rPr>
        <w:t xml:space="preserve">s y culturales. Se puede contar </w:t>
      </w:r>
      <w:r w:rsidRPr="008A597F">
        <w:rPr>
          <w:rFonts w:ascii="Arial Narrow" w:hAnsi="Arial Narrow" w:cs="OptimaLTStd"/>
        </w:rPr>
        <w:t>entre ellos, desde el conflicto bipartidista, la época d</w:t>
      </w:r>
      <w:r w:rsidRPr="008A597F">
        <w:rPr>
          <w:rFonts w:ascii="Arial Narrow" w:hAnsi="Arial Narrow" w:cs="OptimaLTStd"/>
        </w:rPr>
        <w:t xml:space="preserve">e la violencia, la conformación </w:t>
      </w:r>
      <w:r w:rsidRPr="008A597F">
        <w:rPr>
          <w:rFonts w:ascii="Arial Narrow" w:hAnsi="Arial Narrow" w:cs="OptimaLTStd"/>
        </w:rPr>
        <w:t>de grupos guerrilleros y paramilitares, hast</w:t>
      </w:r>
      <w:r w:rsidRPr="008A597F">
        <w:rPr>
          <w:rFonts w:ascii="Arial Narrow" w:hAnsi="Arial Narrow" w:cs="OptimaLTStd"/>
        </w:rPr>
        <w:t xml:space="preserve">a la urbanización generalizada, los aumentos en los </w:t>
      </w:r>
      <w:r w:rsidRPr="008A597F">
        <w:rPr>
          <w:rFonts w:ascii="Arial Narrow" w:hAnsi="Arial Narrow" w:cs="OptimaLTStd"/>
        </w:rPr>
        <w:t>índices educativos y la deu</w:t>
      </w:r>
      <w:r w:rsidRPr="008A597F">
        <w:rPr>
          <w:rFonts w:ascii="Arial Narrow" w:hAnsi="Arial Narrow" w:cs="OptimaLTStd"/>
        </w:rPr>
        <w:t xml:space="preserve">da externa; todo esto vinculado </w:t>
      </w:r>
      <w:r w:rsidRPr="008A597F">
        <w:rPr>
          <w:rFonts w:ascii="Arial Narrow" w:hAnsi="Arial Narrow" w:cs="OptimaLTStd"/>
        </w:rPr>
        <w:t>directa o indirectamente con los diversos fact</w:t>
      </w:r>
      <w:r w:rsidRPr="008A597F">
        <w:rPr>
          <w:rFonts w:ascii="Arial Narrow" w:hAnsi="Arial Narrow" w:cs="OptimaLTStd"/>
        </w:rPr>
        <w:t xml:space="preserve">ores económicos que han marcado </w:t>
      </w:r>
      <w:r w:rsidRPr="008A597F">
        <w:rPr>
          <w:rFonts w:ascii="Arial Narrow" w:hAnsi="Arial Narrow" w:cs="OptimaLTStd"/>
        </w:rPr>
        <w:t>los rumbos de las estructuras productivas del país. En este sen</w:t>
      </w:r>
      <w:r w:rsidRPr="008A597F">
        <w:rPr>
          <w:rFonts w:ascii="Arial Narrow" w:hAnsi="Arial Narrow" w:cs="OptimaLTStd"/>
        </w:rPr>
        <w:t xml:space="preserve">tido, el factor económico </w:t>
      </w:r>
      <w:r w:rsidRPr="008A597F">
        <w:rPr>
          <w:rFonts w:ascii="Arial Narrow" w:hAnsi="Arial Narrow" w:cs="OptimaLTStd"/>
        </w:rPr>
        <w:t>colombiano ha oscilado entre periodo</w:t>
      </w:r>
      <w:r w:rsidRPr="008A597F">
        <w:rPr>
          <w:rFonts w:ascii="Arial Narrow" w:hAnsi="Arial Narrow" w:cs="OptimaLTStd"/>
        </w:rPr>
        <w:t xml:space="preserve">s de gran bonanza y periodos de </w:t>
      </w:r>
      <w:r w:rsidRPr="008A597F">
        <w:rPr>
          <w:rFonts w:ascii="Arial Narrow" w:hAnsi="Arial Narrow" w:cs="OptimaLTStd"/>
        </w:rPr>
        <w:t>notoria recesión como se puede observar en el siguiente cuadro:</w:t>
      </w:r>
    </w:p>
    <w:p w:rsidR="008A597F" w:rsidRDefault="008A597F" w:rsidP="00E1360A">
      <w:pPr>
        <w:autoSpaceDE w:val="0"/>
        <w:autoSpaceDN w:val="0"/>
        <w:adjustRightInd w:val="0"/>
        <w:spacing w:after="0" w:line="240" w:lineRule="auto"/>
        <w:rPr>
          <w:rFonts w:ascii="Arial Narrow" w:hAnsi="Arial Narrow" w:cs="OptimaLTSt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8A597F" w:rsidTr="008A597F">
        <w:tc>
          <w:tcPr>
            <w:tcW w:w="8978" w:type="dxa"/>
            <w:shd w:val="clear" w:color="auto" w:fill="FFC000"/>
          </w:tcPr>
          <w:p w:rsidR="008A597F" w:rsidRPr="008A597F" w:rsidRDefault="008A597F" w:rsidP="008A59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OptimaLTStd"/>
                <w:b/>
              </w:rPr>
            </w:pPr>
            <w:r w:rsidRPr="008A597F">
              <w:rPr>
                <w:rFonts w:ascii="Arial Narrow" w:hAnsi="Arial Narrow" w:cs="OptimaLTStd"/>
                <w:b/>
              </w:rPr>
              <w:t>Economía colombiana 1967-1991</w:t>
            </w:r>
          </w:p>
        </w:tc>
      </w:tr>
      <w:tr w:rsidR="008A597F" w:rsidTr="008A597F">
        <w:tc>
          <w:tcPr>
            <w:tcW w:w="8978" w:type="dxa"/>
          </w:tcPr>
          <w:p w:rsidR="008A597F" w:rsidRDefault="008A597F" w:rsidP="00E1360A">
            <w:pPr>
              <w:autoSpaceDE w:val="0"/>
              <w:autoSpaceDN w:val="0"/>
              <w:adjustRightInd w:val="0"/>
              <w:rPr>
                <w:rFonts w:ascii="Arial Narrow" w:hAnsi="Arial Narrow" w:cs="OptimaLTStd"/>
              </w:rPr>
            </w:pPr>
            <w:r w:rsidRPr="008A597F">
              <w:rPr>
                <w:rFonts w:ascii="Arial Narrow" w:hAnsi="Arial Narrow" w:cs="OptimaLTStd"/>
              </w:rPr>
              <w:t>1967 - 1974</w:t>
            </w:r>
          </w:p>
        </w:tc>
      </w:tr>
      <w:tr w:rsidR="008A597F" w:rsidTr="008A597F">
        <w:tc>
          <w:tcPr>
            <w:tcW w:w="8978" w:type="dxa"/>
          </w:tcPr>
          <w:p w:rsidR="008A597F" w:rsidRPr="008A597F" w:rsidRDefault="008A597F" w:rsidP="008A597F">
            <w:pPr>
              <w:autoSpaceDE w:val="0"/>
              <w:autoSpaceDN w:val="0"/>
              <w:adjustRightInd w:val="0"/>
              <w:rPr>
                <w:rFonts w:ascii="Arial Narrow" w:hAnsi="Arial Narrow" w:cs="OptimaLTStd"/>
              </w:rPr>
            </w:pPr>
            <w:r w:rsidRPr="008A597F">
              <w:rPr>
                <w:rFonts w:ascii="Arial Narrow" w:hAnsi="Arial Narrow" w:cs="OptimaLTStd"/>
              </w:rPr>
              <w:t>Este es uno de los periodos más significativos, en cuanto al crecimiento económico</w:t>
            </w:r>
          </w:p>
          <w:p w:rsidR="008A597F" w:rsidRPr="008A597F" w:rsidRDefault="008A597F" w:rsidP="008A597F">
            <w:pPr>
              <w:autoSpaceDE w:val="0"/>
              <w:autoSpaceDN w:val="0"/>
              <w:adjustRightInd w:val="0"/>
              <w:rPr>
                <w:rFonts w:ascii="Arial Narrow" w:hAnsi="Arial Narrow" w:cs="OptimaLTStd"/>
              </w:rPr>
            </w:pPr>
            <w:r w:rsidRPr="008A597F">
              <w:rPr>
                <w:rFonts w:ascii="Arial Narrow" w:hAnsi="Arial Narrow" w:cs="OptimaLTStd"/>
              </w:rPr>
              <w:t>y social, pues se presenta un importante auge industrial y un notorio crecimiento</w:t>
            </w:r>
          </w:p>
          <w:p w:rsidR="008A597F" w:rsidRPr="008A597F" w:rsidRDefault="008A597F" w:rsidP="008A597F">
            <w:pPr>
              <w:autoSpaceDE w:val="0"/>
              <w:autoSpaceDN w:val="0"/>
              <w:adjustRightInd w:val="0"/>
              <w:rPr>
                <w:rFonts w:ascii="Arial Narrow" w:hAnsi="Arial Narrow" w:cs="OptimaLTStd"/>
              </w:rPr>
            </w:pPr>
            <w:r w:rsidRPr="008A597F">
              <w:rPr>
                <w:rFonts w:ascii="Arial Narrow" w:hAnsi="Arial Narrow" w:cs="OptimaLTStd"/>
              </w:rPr>
              <w:t>del gasto público, que generó incrementos en las exportaciones manufactureras y</w:t>
            </w:r>
          </w:p>
          <w:p w:rsidR="008A597F" w:rsidRPr="008A597F" w:rsidRDefault="008A597F" w:rsidP="008A597F">
            <w:pPr>
              <w:autoSpaceDE w:val="0"/>
              <w:autoSpaceDN w:val="0"/>
              <w:adjustRightInd w:val="0"/>
              <w:rPr>
                <w:rFonts w:ascii="Arial Narrow" w:hAnsi="Arial Narrow" w:cs="OptimaLTStd"/>
              </w:rPr>
            </w:pPr>
            <w:r w:rsidRPr="008A597F">
              <w:rPr>
                <w:rFonts w:ascii="Arial Narrow" w:hAnsi="Arial Narrow" w:cs="OptimaLTStd"/>
              </w:rPr>
              <w:t>la consolidación nacional de una infraestructura de transportes adecuada para los</w:t>
            </w:r>
          </w:p>
          <w:p w:rsidR="008A597F" w:rsidRPr="008A597F" w:rsidRDefault="008A597F" w:rsidP="008A597F">
            <w:pPr>
              <w:autoSpaceDE w:val="0"/>
              <w:autoSpaceDN w:val="0"/>
              <w:adjustRightInd w:val="0"/>
              <w:rPr>
                <w:rFonts w:ascii="Arial Narrow" w:hAnsi="Arial Narrow" w:cs="OptimaLTStd"/>
              </w:rPr>
            </w:pPr>
            <w:r w:rsidRPr="008A597F">
              <w:rPr>
                <w:rFonts w:ascii="Arial Narrow" w:hAnsi="Arial Narrow" w:cs="OptimaLTStd"/>
              </w:rPr>
              <w:t>procesos y relaciones económicas internas y externas; además de trasformaciones</w:t>
            </w:r>
          </w:p>
          <w:p w:rsidR="008A597F" w:rsidRPr="008A597F" w:rsidRDefault="008A597F" w:rsidP="008A597F">
            <w:pPr>
              <w:autoSpaceDE w:val="0"/>
              <w:autoSpaceDN w:val="0"/>
              <w:adjustRightInd w:val="0"/>
              <w:rPr>
                <w:rFonts w:ascii="Arial Narrow" w:hAnsi="Arial Narrow" w:cs="OptimaLTStd"/>
              </w:rPr>
            </w:pPr>
            <w:r w:rsidRPr="008A597F">
              <w:rPr>
                <w:rFonts w:ascii="Arial Narrow" w:hAnsi="Arial Narrow" w:cs="OptimaLTStd"/>
              </w:rPr>
              <w:t xml:space="preserve">sociales fundamentales en cuanto a la educación, la </w:t>
            </w:r>
            <w:proofErr w:type="spellStart"/>
            <w:r w:rsidRPr="008A597F">
              <w:rPr>
                <w:rFonts w:ascii="Arial Narrow" w:hAnsi="Arial Narrow" w:cs="OptimaLTStd"/>
              </w:rPr>
              <w:t>salarización</w:t>
            </w:r>
            <w:proofErr w:type="spellEnd"/>
            <w:r w:rsidRPr="008A597F">
              <w:rPr>
                <w:rFonts w:ascii="Arial Narrow" w:hAnsi="Arial Narrow" w:cs="OptimaLTStd"/>
              </w:rPr>
              <w:t xml:space="preserve"> del trabajo y la</w:t>
            </w:r>
          </w:p>
          <w:p w:rsidR="008A597F" w:rsidRDefault="008A597F" w:rsidP="008A597F">
            <w:pPr>
              <w:autoSpaceDE w:val="0"/>
              <w:autoSpaceDN w:val="0"/>
              <w:adjustRightInd w:val="0"/>
              <w:rPr>
                <w:rFonts w:ascii="Arial Narrow" w:hAnsi="Arial Narrow" w:cs="OptimaLTStd"/>
              </w:rPr>
            </w:pPr>
            <w:r w:rsidRPr="008A597F">
              <w:rPr>
                <w:rFonts w:ascii="Arial Narrow" w:hAnsi="Arial Narrow" w:cs="OptimaLTStd"/>
              </w:rPr>
              <w:t>Organización</w:t>
            </w:r>
            <w:r w:rsidRPr="008A597F">
              <w:rPr>
                <w:rFonts w:ascii="Arial Narrow" w:hAnsi="Arial Narrow" w:cs="OptimaLTStd"/>
              </w:rPr>
              <w:t xml:space="preserve"> urbanística poblacional.</w:t>
            </w:r>
          </w:p>
        </w:tc>
      </w:tr>
    </w:tbl>
    <w:p w:rsidR="008A597F" w:rsidRDefault="008A597F" w:rsidP="00E1360A">
      <w:pPr>
        <w:autoSpaceDE w:val="0"/>
        <w:autoSpaceDN w:val="0"/>
        <w:adjustRightInd w:val="0"/>
        <w:spacing w:after="0" w:line="240" w:lineRule="auto"/>
        <w:rPr>
          <w:rFonts w:ascii="Arial Narrow" w:hAnsi="Arial Narrow" w:cs="OptimaLTSt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8A597F" w:rsidTr="008A597F">
        <w:tc>
          <w:tcPr>
            <w:tcW w:w="8978" w:type="dxa"/>
            <w:shd w:val="clear" w:color="auto" w:fill="FFC000"/>
          </w:tcPr>
          <w:p w:rsidR="008A597F" w:rsidRPr="008A597F" w:rsidRDefault="008A597F" w:rsidP="008A59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OptimaLTStd"/>
                <w:b/>
              </w:rPr>
            </w:pPr>
            <w:r w:rsidRPr="008A597F">
              <w:rPr>
                <w:rFonts w:ascii="Arial Narrow" w:hAnsi="Arial Narrow" w:cs="OptimaLTStd"/>
                <w:b/>
              </w:rPr>
              <w:t>Economía colombiana 1967-1991</w:t>
            </w:r>
          </w:p>
        </w:tc>
      </w:tr>
      <w:tr w:rsidR="008A597F" w:rsidTr="008A597F">
        <w:tc>
          <w:tcPr>
            <w:tcW w:w="8978" w:type="dxa"/>
          </w:tcPr>
          <w:p w:rsidR="008A597F" w:rsidRDefault="008A597F" w:rsidP="00E1360A">
            <w:pPr>
              <w:autoSpaceDE w:val="0"/>
              <w:autoSpaceDN w:val="0"/>
              <w:adjustRightInd w:val="0"/>
              <w:rPr>
                <w:rFonts w:ascii="Arial Narrow" w:hAnsi="Arial Narrow" w:cs="OptimaLTStd"/>
              </w:rPr>
            </w:pPr>
            <w:r w:rsidRPr="008A597F">
              <w:rPr>
                <w:rFonts w:ascii="Arial Narrow" w:hAnsi="Arial Narrow" w:cs="OptimaLTStd"/>
              </w:rPr>
              <w:t>1975-1985</w:t>
            </w:r>
          </w:p>
        </w:tc>
      </w:tr>
      <w:tr w:rsidR="008A597F" w:rsidTr="008A597F">
        <w:tc>
          <w:tcPr>
            <w:tcW w:w="8978" w:type="dxa"/>
          </w:tcPr>
          <w:p w:rsidR="008A597F" w:rsidRPr="008A597F" w:rsidRDefault="008A597F" w:rsidP="008A597F">
            <w:pPr>
              <w:autoSpaceDE w:val="0"/>
              <w:autoSpaceDN w:val="0"/>
              <w:adjustRightInd w:val="0"/>
              <w:rPr>
                <w:rFonts w:ascii="Arial Narrow" w:hAnsi="Arial Narrow" w:cs="OptimaLTStd"/>
              </w:rPr>
            </w:pPr>
            <w:r w:rsidRPr="008A597F">
              <w:rPr>
                <w:rFonts w:ascii="Arial Narrow" w:hAnsi="Arial Narrow" w:cs="OptimaLTStd"/>
              </w:rPr>
              <w:t>Para 1975, el alza en los precios del petróleo, la recesi</w:t>
            </w:r>
            <w:r>
              <w:rPr>
                <w:rFonts w:ascii="Arial Narrow" w:hAnsi="Arial Narrow" w:cs="OptimaLTStd"/>
              </w:rPr>
              <w:t xml:space="preserve">ón internacional, y la adopción </w:t>
            </w:r>
            <w:r w:rsidRPr="008A597F">
              <w:rPr>
                <w:rFonts w:ascii="Arial Narrow" w:hAnsi="Arial Narrow" w:cs="OptimaLTStd"/>
              </w:rPr>
              <w:t xml:space="preserve">de medidas </w:t>
            </w:r>
            <w:r w:rsidRPr="008A597F">
              <w:rPr>
                <w:rFonts w:ascii="Arial Narrow" w:hAnsi="Arial Narrow" w:cs="OptimaLTStd"/>
              </w:rPr>
              <w:lastRenderedPageBreak/>
              <w:t xml:space="preserve">económicas adoptadas por el gobierno </w:t>
            </w:r>
            <w:r>
              <w:rPr>
                <w:rFonts w:ascii="Arial Narrow" w:hAnsi="Arial Narrow" w:cs="OptimaLTStd"/>
              </w:rPr>
              <w:t xml:space="preserve">de Alfonzo López </w:t>
            </w:r>
            <w:proofErr w:type="spellStart"/>
            <w:r>
              <w:rPr>
                <w:rFonts w:ascii="Arial Narrow" w:hAnsi="Arial Narrow" w:cs="OptimaLTStd"/>
              </w:rPr>
              <w:t>Michelsen</w:t>
            </w:r>
            <w:proofErr w:type="spellEnd"/>
            <w:r>
              <w:rPr>
                <w:rFonts w:ascii="Arial Narrow" w:hAnsi="Arial Narrow" w:cs="OptimaLTStd"/>
              </w:rPr>
              <w:t xml:space="preserve">, con </w:t>
            </w:r>
            <w:r w:rsidRPr="008A597F">
              <w:rPr>
                <w:rFonts w:ascii="Arial Narrow" w:hAnsi="Arial Narrow" w:cs="OptimaLTStd"/>
              </w:rPr>
              <w:t>el fin de frenar el proceso inflacionario, interrumpió abruptamente dicho crecimiento.</w:t>
            </w:r>
          </w:p>
          <w:p w:rsidR="008A597F" w:rsidRDefault="008A597F" w:rsidP="008A597F">
            <w:pPr>
              <w:autoSpaceDE w:val="0"/>
              <w:autoSpaceDN w:val="0"/>
              <w:adjustRightInd w:val="0"/>
              <w:rPr>
                <w:rFonts w:ascii="Arial Narrow" w:hAnsi="Arial Narrow" w:cs="OptimaLTStd"/>
              </w:rPr>
            </w:pPr>
            <w:r w:rsidRPr="008A597F">
              <w:rPr>
                <w:rFonts w:ascii="Arial Narrow" w:hAnsi="Arial Narrow" w:cs="OptimaLTStd"/>
              </w:rPr>
              <w:t xml:space="preserve">De 1976 a 1980, se mantiene un crecimiento </w:t>
            </w:r>
            <w:r>
              <w:rPr>
                <w:rFonts w:ascii="Arial Narrow" w:hAnsi="Arial Narrow" w:cs="OptimaLTStd"/>
              </w:rPr>
              <w:t xml:space="preserve">moderado y un alza en el precio </w:t>
            </w:r>
            <w:r w:rsidRPr="008A597F">
              <w:rPr>
                <w:rFonts w:ascii="Arial Narrow" w:hAnsi="Arial Narrow" w:cs="OptimaLTStd"/>
              </w:rPr>
              <w:t>del café debido a la helada brasilera, lo cual elevó la cotización del grano en los</w:t>
            </w:r>
            <w:r>
              <w:rPr>
                <w:rFonts w:ascii="Arial Narrow" w:hAnsi="Arial Narrow" w:cs="OptimaLTStd"/>
              </w:rPr>
              <w:t xml:space="preserve"> </w:t>
            </w:r>
            <w:r w:rsidRPr="008A597F">
              <w:rPr>
                <w:rFonts w:ascii="Arial Narrow" w:hAnsi="Arial Narrow" w:cs="OptimaLTStd"/>
              </w:rPr>
              <w:t>mercados internacionales, aumentando el valor de l</w:t>
            </w:r>
            <w:r>
              <w:rPr>
                <w:rFonts w:ascii="Arial Narrow" w:hAnsi="Arial Narrow" w:cs="OptimaLTStd"/>
              </w:rPr>
              <w:t xml:space="preserve">as exportaciones y la capacidad </w:t>
            </w:r>
            <w:r w:rsidRPr="008A597F">
              <w:rPr>
                <w:rFonts w:ascii="Arial Narrow" w:hAnsi="Arial Narrow" w:cs="OptimaLTStd"/>
              </w:rPr>
              <w:t>la compra. Además, los índices de endeudamiento d</w:t>
            </w:r>
            <w:r>
              <w:rPr>
                <w:rFonts w:ascii="Arial Narrow" w:hAnsi="Arial Narrow" w:cs="OptimaLTStd"/>
              </w:rPr>
              <w:t xml:space="preserve">ecrecieron gracias a la bonanza </w:t>
            </w:r>
            <w:r w:rsidRPr="008A597F">
              <w:rPr>
                <w:rFonts w:ascii="Arial Narrow" w:hAnsi="Arial Narrow" w:cs="OptimaLTStd"/>
              </w:rPr>
              <w:t>cafetera que se dio en términos superiores a la de 19</w:t>
            </w:r>
            <w:r>
              <w:rPr>
                <w:rFonts w:ascii="Arial Narrow" w:hAnsi="Arial Narrow" w:cs="OptimaLTStd"/>
              </w:rPr>
              <w:t xml:space="preserve">50-1954. Sin embargo, las tasas </w:t>
            </w:r>
            <w:r w:rsidRPr="008A597F">
              <w:rPr>
                <w:rFonts w:ascii="Arial Narrow" w:hAnsi="Arial Narrow" w:cs="OptimaLTStd"/>
              </w:rPr>
              <w:t>de crecimiento resultaron ser inferiores a las de los c</w:t>
            </w:r>
            <w:r>
              <w:rPr>
                <w:rFonts w:ascii="Arial Narrow" w:hAnsi="Arial Narrow" w:cs="OptimaLTStd"/>
              </w:rPr>
              <w:t xml:space="preserve">uatro años entre el 70 y el 74; </w:t>
            </w:r>
            <w:r w:rsidRPr="008A597F">
              <w:rPr>
                <w:rFonts w:ascii="Arial Narrow" w:hAnsi="Arial Narrow" w:cs="OptimaLTStd"/>
              </w:rPr>
              <w:t>aun con la expansión de la bonanza, esta estuvo fuert</w:t>
            </w:r>
            <w:r>
              <w:rPr>
                <w:rFonts w:ascii="Arial Narrow" w:hAnsi="Arial Narrow" w:cs="OptimaLTStd"/>
              </w:rPr>
              <w:t xml:space="preserve">emente limitada por la drástica </w:t>
            </w:r>
            <w:r w:rsidRPr="008A597F">
              <w:rPr>
                <w:rFonts w:ascii="Arial Narrow" w:hAnsi="Arial Narrow" w:cs="OptimaLTStd"/>
              </w:rPr>
              <w:t>política compensatoria.</w:t>
            </w:r>
          </w:p>
        </w:tc>
      </w:tr>
      <w:tr w:rsidR="008A597F" w:rsidTr="008A597F">
        <w:tc>
          <w:tcPr>
            <w:tcW w:w="8978" w:type="dxa"/>
          </w:tcPr>
          <w:p w:rsidR="008A597F" w:rsidRDefault="008A597F" w:rsidP="00E1360A">
            <w:pPr>
              <w:autoSpaceDE w:val="0"/>
              <w:autoSpaceDN w:val="0"/>
              <w:adjustRightInd w:val="0"/>
              <w:rPr>
                <w:rFonts w:ascii="Arial Narrow" w:hAnsi="Arial Narrow" w:cs="OptimaLTStd"/>
              </w:rPr>
            </w:pPr>
            <w:r w:rsidRPr="008A597F">
              <w:rPr>
                <w:rFonts w:ascii="Arial Narrow" w:hAnsi="Arial Narrow" w:cs="OptimaLTStd"/>
              </w:rPr>
              <w:lastRenderedPageBreak/>
              <w:t>1985-1991</w:t>
            </w:r>
          </w:p>
        </w:tc>
      </w:tr>
      <w:tr w:rsidR="008A597F" w:rsidTr="008A597F">
        <w:tc>
          <w:tcPr>
            <w:tcW w:w="8978" w:type="dxa"/>
          </w:tcPr>
          <w:p w:rsidR="008A597F" w:rsidRPr="008A597F" w:rsidRDefault="008A597F" w:rsidP="008A597F">
            <w:pPr>
              <w:autoSpaceDE w:val="0"/>
              <w:autoSpaceDN w:val="0"/>
              <w:adjustRightInd w:val="0"/>
              <w:rPr>
                <w:rFonts w:ascii="Arial Narrow" w:hAnsi="Arial Narrow" w:cs="OptimaLTStd"/>
              </w:rPr>
            </w:pPr>
            <w:r w:rsidRPr="008A597F">
              <w:rPr>
                <w:rFonts w:ascii="Arial Narrow" w:hAnsi="Arial Narrow" w:cs="OptimaLTStd"/>
              </w:rPr>
              <w:t>En el año de 1981 el país sufre un nuevo quiebre en su economía, el precio</w:t>
            </w:r>
          </w:p>
          <w:p w:rsidR="008A597F" w:rsidRPr="008A597F" w:rsidRDefault="008A597F" w:rsidP="008A597F">
            <w:pPr>
              <w:autoSpaceDE w:val="0"/>
              <w:autoSpaceDN w:val="0"/>
              <w:adjustRightInd w:val="0"/>
              <w:rPr>
                <w:rFonts w:ascii="Arial Narrow" w:hAnsi="Arial Narrow" w:cs="OptimaLTStd"/>
              </w:rPr>
            </w:pPr>
            <w:r w:rsidRPr="008A597F">
              <w:rPr>
                <w:rFonts w:ascii="Arial Narrow" w:hAnsi="Arial Narrow" w:cs="OptimaLTStd"/>
              </w:rPr>
              <w:t>internacional del café cae a finales de los 80 reduciendo el valor de las exportaciones</w:t>
            </w:r>
          </w:p>
          <w:p w:rsidR="008A597F" w:rsidRPr="008A597F" w:rsidRDefault="008A597F" w:rsidP="008A597F">
            <w:pPr>
              <w:autoSpaceDE w:val="0"/>
              <w:autoSpaceDN w:val="0"/>
              <w:adjustRightInd w:val="0"/>
              <w:rPr>
                <w:rFonts w:ascii="Arial Narrow" w:hAnsi="Arial Narrow" w:cs="OptimaLTStd"/>
              </w:rPr>
            </w:pPr>
            <w:r w:rsidRPr="008A597F">
              <w:rPr>
                <w:rFonts w:ascii="Arial Narrow" w:hAnsi="Arial Narrow" w:cs="OptimaLTStd"/>
              </w:rPr>
              <w:t>El desarrollo industrial se encuentra debilitado el cua</w:t>
            </w:r>
            <w:r>
              <w:rPr>
                <w:rFonts w:ascii="Arial Narrow" w:hAnsi="Arial Narrow" w:cs="OptimaLTStd"/>
              </w:rPr>
              <w:t xml:space="preserve">l había reducido desde 1975. La </w:t>
            </w:r>
            <w:r w:rsidRPr="008A597F">
              <w:rPr>
                <w:rFonts w:ascii="Arial Narrow" w:hAnsi="Arial Narrow" w:cs="OptimaLTStd"/>
              </w:rPr>
              <w:t>crisis de 1982 generó una fuga de capitales al extranje</w:t>
            </w:r>
            <w:r>
              <w:rPr>
                <w:rFonts w:ascii="Arial Narrow" w:hAnsi="Arial Narrow" w:cs="OptimaLTStd"/>
              </w:rPr>
              <w:t xml:space="preserve">ro, lo cual causo un detrimento </w:t>
            </w:r>
            <w:r w:rsidRPr="008A597F">
              <w:rPr>
                <w:rFonts w:ascii="Arial Narrow" w:hAnsi="Arial Narrow" w:cs="OptimaLTStd"/>
              </w:rPr>
              <w:t>del sector financiero.</w:t>
            </w:r>
          </w:p>
          <w:p w:rsidR="008A597F" w:rsidRPr="008A597F" w:rsidRDefault="008A597F" w:rsidP="008A597F">
            <w:pPr>
              <w:autoSpaceDE w:val="0"/>
              <w:autoSpaceDN w:val="0"/>
              <w:adjustRightInd w:val="0"/>
              <w:rPr>
                <w:rFonts w:ascii="Arial Narrow" w:hAnsi="Arial Narrow" w:cs="OptimaLTStd"/>
              </w:rPr>
            </w:pPr>
            <w:r w:rsidRPr="008A597F">
              <w:rPr>
                <w:rFonts w:ascii="Arial Narrow" w:hAnsi="Arial Narrow" w:cs="OptimaLTStd"/>
              </w:rPr>
              <w:t>En 1990 el gobierno Gaviria optaría por la liberación c</w:t>
            </w:r>
            <w:r>
              <w:rPr>
                <w:rFonts w:ascii="Arial Narrow" w:hAnsi="Arial Narrow" w:cs="OptimaLTStd"/>
              </w:rPr>
              <w:t xml:space="preserve">omercial, lo que introduciría a </w:t>
            </w:r>
            <w:r w:rsidRPr="008A597F">
              <w:rPr>
                <w:rFonts w:ascii="Arial Narrow" w:hAnsi="Arial Narrow" w:cs="OptimaLTStd"/>
              </w:rPr>
              <w:t>Colombia dentro del modelo económico neoliberal.</w:t>
            </w:r>
          </w:p>
        </w:tc>
      </w:tr>
    </w:tbl>
    <w:p w:rsidR="00664432" w:rsidRDefault="00664432" w:rsidP="00664432">
      <w:pPr>
        <w:autoSpaceDE w:val="0"/>
        <w:autoSpaceDN w:val="0"/>
        <w:adjustRightInd w:val="0"/>
        <w:spacing w:after="0" w:line="240" w:lineRule="auto"/>
        <w:rPr>
          <w:rFonts w:ascii="OptimaLTStd" w:hAnsi="OptimaLTStd" w:cs="OptimaLTStd"/>
        </w:rPr>
      </w:pPr>
    </w:p>
    <w:p w:rsidR="00D84D9E" w:rsidRPr="00442F3A" w:rsidRDefault="00664432" w:rsidP="00664432">
      <w:pPr>
        <w:autoSpaceDE w:val="0"/>
        <w:autoSpaceDN w:val="0"/>
        <w:adjustRightInd w:val="0"/>
        <w:spacing w:after="0" w:line="240" w:lineRule="auto"/>
        <w:rPr>
          <w:rFonts w:ascii="Arial Narrow" w:hAnsi="Arial Narrow" w:cs="OptimaLTStd"/>
          <w:b/>
        </w:rPr>
      </w:pPr>
      <w:r w:rsidRPr="00442F3A">
        <w:rPr>
          <w:rFonts w:ascii="Arial Narrow" w:hAnsi="Arial Narrow" w:cs="OptimaLTStd"/>
          <w:b/>
        </w:rPr>
        <w:t>Realiza una línea del tiempo en donde de</w:t>
      </w:r>
      <w:r w:rsidRPr="00442F3A">
        <w:rPr>
          <w:rFonts w:ascii="Arial Narrow" w:hAnsi="Arial Narrow" w:cs="OptimaLTStd"/>
          <w:b/>
        </w:rPr>
        <w:t xml:space="preserve">scribas los periodos económicos </w:t>
      </w:r>
      <w:r w:rsidRPr="00442F3A">
        <w:rPr>
          <w:rFonts w:ascii="Arial Narrow" w:hAnsi="Arial Narrow" w:cs="OptimaLTStd"/>
          <w:b/>
        </w:rPr>
        <w:t>de Colombia desde la década de 1960 hasta la actualidad.</w:t>
      </w:r>
    </w:p>
    <w:p w:rsidR="00664432" w:rsidRDefault="00664432" w:rsidP="00486B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NeueLTStd-Bd"/>
          <w:color w:val="FF0000"/>
        </w:rPr>
      </w:pPr>
      <w:bookmarkStart w:id="0" w:name="_GoBack"/>
      <w:bookmarkEnd w:id="0"/>
    </w:p>
    <w:p w:rsidR="00D84D9E" w:rsidRPr="00486B15" w:rsidRDefault="00D84D9E" w:rsidP="00486B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NeueLTStd-Bd"/>
          <w:color w:val="FF0000"/>
        </w:rPr>
      </w:pPr>
      <w:r w:rsidRPr="00486B15">
        <w:rPr>
          <w:rFonts w:ascii="Arial Narrow" w:hAnsi="Arial Narrow" w:cs="HelveticaNeueLTStd-Bd"/>
          <w:color w:val="FF0000"/>
        </w:rPr>
        <w:t>¿Qué es proteccionismo y librecambio?</w:t>
      </w:r>
    </w:p>
    <w:p w:rsidR="00D84D9E" w:rsidRPr="00D84D9E" w:rsidRDefault="00D84D9E" w:rsidP="00486B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  <w:r w:rsidRPr="00D84D9E">
        <w:rPr>
          <w:rFonts w:ascii="Arial Narrow" w:hAnsi="Arial Narrow" w:cs="OptimaLTStd"/>
          <w:color w:val="000000"/>
        </w:rPr>
        <w:t>Dos de las doctrinas económicas más representa</w:t>
      </w:r>
      <w:r w:rsidRPr="00D84D9E">
        <w:rPr>
          <w:rFonts w:ascii="Arial Narrow" w:hAnsi="Arial Narrow" w:cs="OptimaLTStd"/>
          <w:color w:val="000000"/>
        </w:rPr>
        <w:t xml:space="preserve">tivas en cuanto a las políticas </w:t>
      </w:r>
      <w:r w:rsidRPr="00D84D9E">
        <w:rPr>
          <w:rFonts w:ascii="Arial Narrow" w:hAnsi="Arial Narrow" w:cs="OptimaLTStd"/>
          <w:color w:val="000000"/>
        </w:rPr>
        <w:t>del sector económico son el proteccionismo y el libre cambio.</w:t>
      </w:r>
    </w:p>
    <w:p w:rsidR="00D84D9E" w:rsidRPr="00D84D9E" w:rsidRDefault="00D84D9E" w:rsidP="00486B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OptimaLTStd"/>
          <w:color w:val="000000"/>
        </w:rPr>
      </w:pPr>
    </w:p>
    <w:p w:rsidR="00D84D9E" w:rsidRPr="00D84D9E" w:rsidRDefault="00D84D9E" w:rsidP="00486B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  <w:r w:rsidRPr="00D84D9E">
        <w:rPr>
          <w:rFonts w:ascii="Arial Narrow" w:hAnsi="Arial Narrow" w:cs="OptimaLTStd"/>
          <w:color w:val="000000"/>
        </w:rPr>
        <w:t xml:space="preserve">• </w:t>
      </w:r>
      <w:r w:rsidRPr="00486B15">
        <w:rPr>
          <w:rFonts w:ascii="Arial Narrow" w:hAnsi="Arial Narrow" w:cs="OptimaLTStd-Bold"/>
          <w:b/>
          <w:bCs/>
          <w:color w:val="FF0000"/>
        </w:rPr>
        <w:t xml:space="preserve">El proteccionismo </w:t>
      </w:r>
      <w:r w:rsidRPr="00D84D9E">
        <w:rPr>
          <w:rFonts w:ascii="Arial Narrow" w:hAnsi="Arial Narrow" w:cs="OptimaLTStd"/>
          <w:color w:val="000000"/>
        </w:rPr>
        <w:t>otorga valor económico a las fro</w:t>
      </w:r>
      <w:r w:rsidRPr="00D84D9E">
        <w:rPr>
          <w:rFonts w:ascii="Arial Narrow" w:hAnsi="Arial Narrow" w:cs="OptimaLTStd"/>
          <w:color w:val="000000"/>
        </w:rPr>
        <w:t xml:space="preserve">nteras políticas de los países, </w:t>
      </w:r>
      <w:r w:rsidRPr="00D84D9E">
        <w:rPr>
          <w:rFonts w:ascii="Arial Narrow" w:hAnsi="Arial Narrow" w:cs="OptimaLTStd"/>
          <w:color w:val="000000"/>
        </w:rPr>
        <w:t>con el fin de proteger la producción nacion</w:t>
      </w:r>
      <w:r w:rsidRPr="00D84D9E">
        <w:rPr>
          <w:rFonts w:ascii="Arial Narrow" w:hAnsi="Arial Narrow" w:cs="OptimaLTStd"/>
          <w:color w:val="000000"/>
        </w:rPr>
        <w:t xml:space="preserve">al de la competencia extranjera mediante los derechos </w:t>
      </w:r>
      <w:r w:rsidRPr="00D84D9E">
        <w:rPr>
          <w:rFonts w:ascii="Arial Narrow" w:hAnsi="Arial Narrow" w:cs="OptimaLTStd"/>
          <w:color w:val="000000"/>
        </w:rPr>
        <w:t>aduaneros, los impu</w:t>
      </w:r>
      <w:r w:rsidRPr="00D84D9E">
        <w:rPr>
          <w:rFonts w:ascii="Arial Narrow" w:hAnsi="Arial Narrow" w:cs="OptimaLTStd"/>
          <w:color w:val="000000"/>
        </w:rPr>
        <w:t xml:space="preserve">estos y las restricciones a las </w:t>
      </w:r>
      <w:r w:rsidRPr="00D84D9E">
        <w:rPr>
          <w:rFonts w:ascii="Arial Narrow" w:hAnsi="Arial Narrow" w:cs="OptimaLTStd"/>
          <w:color w:val="000000"/>
        </w:rPr>
        <w:t>importaciones; se patrocina la idea de un Estado fu</w:t>
      </w:r>
      <w:r w:rsidRPr="00D84D9E">
        <w:rPr>
          <w:rFonts w:ascii="Arial Narrow" w:hAnsi="Arial Narrow" w:cs="OptimaLTStd"/>
          <w:color w:val="000000"/>
        </w:rPr>
        <w:t xml:space="preserve">erte, que regule las relaciones </w:t>
      </w:r>
      <w:r w:rsidRPr="00D84D9E">
        <w:rPr>
          <w:rFonts w:ascii="Arial Narrow" w:hAnsi="Arial Narrow" w:cs="OptimaLTStd"/>
          <w:color w:val="000000"/>
        </w:rPr>
        <w:t>económicas nacionales e internacionales para conso</w:t>
      </w:r>
      <w:r w:rsidRPr="00D84D9E">
        <w:rPr>
          <w:rFonts w:ascii="Arial Narrow" w:hAnsi="Arial Narrow" w:cs="OptimaLTStd"/>
          <w:color w:val="000000"/>
        </w:rPr>
        <w:t xml:space="preserve">lidar una fuerte </w:t>
      </w:r>
      <w:r w:rsidRPr="00D84D9E">
        <w:rPr>
          <w:rFonts w:ascii="Arial Narrow" w:hAnsi="Arial Narrow" w:cs="OptimaLTStd"/>
          <w:color w:val="000000"/>
        </w:rPr>
        <w:t>y amplia economía nacional que pueda soste</w:t>
      </w:r>
      <w:r w:rsidRPr="00D84D9E">
        <w:rPr>
          <w:rFonts w:ascii="Arial Narrow" w:hAnsi="Arial Narrow" w:cs="OptimaLTStd"/>
          <w:color w:val="000000"/>
        </w:rPr>
        <w:t xml:space="preserve">nerse sin verse afectada por el </w:t>
      </w:r>
      <w:r w:rsidRPr="00D84D9E">
        <w:rPr>
          <w:rFonts w:ascii="Arial Narrow" w:hAnsi="Arial Narrow" w:cs="OptimaLTStd"/>
          <w:color w:val="000000"/>
        </w:rPr>
        <w:t>capital y las variaciones externas.</w:t>
      </w:r>
    </w:p>
    <w:p w:rsidR="00D84D9E" w:rsidRPr="00D84D9E" w:rsidRDefault="00D84D9E" w:rsidP="00486B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</w:p>
    <w:p w:rsidR="00D84D9E" w:rsidRDefault="00D84D9E" w:rsidP="00486B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  <w:r w:rsidRPr="00D84D9E">
        <w:rPr>
          <w:rFonts w:ascii="Arial Narrow" w:hAnsi="Arial Narrow" w:cs="OptimaLTStd"/>
          <w:color w:val="000000"/>
        </w:rPr>
        <w:t xml:space="preserve">• </w:t>
      </w:r>
      <w:r w:rsidRPr="00486B15">
        <w:rPr>
          <w:rFonts w:ascii="Arial Narrow" w:hAnsi="Arial Narrow" w:cs="OptimaLTStd-Bold"/>
          <w:b/>
          <w:bCs/>
          <w:color w:val="FF0000"/>
        </w:rPr>
        <w:t xml:space="preserve">El libre cambio </w:t>
      </w:r>
      <w:r w:rsidRPr="00D84D9E">
        <w:rPr>
          <w:rFonts w:ascii="Arial Narrow" w:hAnsi="Arial Narrow" w:cs="OptimaLTStd"/>
          <w:color w:val="000000"/>
        </w:rPr>
        <w:t>promueve los intercambios inte</w:t>
      </w:r>
      <w:r>
        <w:rPr>
          <w:rFonts w:ascii="Arial Narrow" w:hAnsi="Arial Narrow" w:cs="OptimaLTStd"/>
          <w:color w:val="000000"/>
        </w:rPr>
        <w:t xml:space="preserve">rnacionales sin la vigilancia y </w:t>
      </w:r>
      <w:r w:rsidRPr="00D84D9E">
        <w:rPr>
          <w:rFonts w:ascii="Arial Narrow" w:hAnsi="Arial Narrow" w:cs="OptimaLTStd"/>
          <w:color w:val="000000"/>
        </w:rPr>
        <w:t>el control de ningún Estado sino bajo las n</w:t>
      </w:r>
      <w:r>
        <w:rPr>
          <w:rFonts w:ascii="Arial Narrow" w:hAnsi="Arial Narrow" w:cs="OptimaLTStd"/>
          <w:color w:val="000000"/>
        </w:rPr>
        <w:t xml:space="preserve">ormas del mercado, atendiendo a </w:t>
      </w:r>
      <w:r w:rsidRPr="00D84D9E">
        <w:rPr>
          <w:rFonts w:ascii="Arial Narrow" w:hAnsi="Arial Narrow" w:cs="OptimaLTStd"/>
          <w:color w:val="000000"/>
        </w:rPr>
        <w:t>las necesidades de la oferta y la demanda, bajo la id</w:t>
      </w:r>
      <w:r>
        <w:rPr>
          <w:rFonts w:ascii="Arial Narrow" w:hAnsi="Arial Narrow" w:cs="OptimaLTStd"/>
          <w:color w:val="000000"/>
        </w:rPr>
        <w:t xml:space="preserve">ea de la división internacional </w:t>
      </w:r>
      <w:r w:rsidRPr="00D84D9E">
        <w:rPr>
          <w:rFonts w:ascii="Arial Narrow" w:hAnsi="Arial Narrow" w:cs="OptimaLTStd"/>
          <w:color w:val="000000"/>
        </w:rPr>
        <w:t>del trabajo en donde cada país se espec</w:t>
      </w:r>
      <w:r>
        <w:rPr>
          <w:rFonts w:ascii="Arial Narrow" w:hAnsi="Arial Narrow" w:cs="OptimaLTStd"/>
          <w:color w:val="000000"/>
        </w:rPr>
        <w:t xml:space="preserve">ializa, según sus posibilidades </w:t>
      </w:r>
      <w:r w:rsidRPr="00D84D9E">
        <w:rPr>
          <w:rFonts w:ascii="Arial Narrow" w:hAnsi="Arial Narrow" w:cs="OptimaLTStd"/>
          <w:color w:val="000000"/>
        </w:rPr>
        <w:t>y entra a competir en el mercado internacional.</w:t>
      </w:r>
      <w:r>
        <w:rPr>
          <w:rFonts w:ascii="Arial Narrow" w:hAnsi="Arial Narrow" w:cs="OptimaLTStd"/>
          <w:color w:val="000000"/>
        </w:rPr>
        <w:t xml:space="preserve"> Induce la privatización de las </w:t>
      </w:r>
      <w:r w:rsidRPr="00D84D9E">
        <w:rPr>
          <w:rFonts w:ascii="Arial Narrow" w:hAnsi="Arial Narrow" w:cs="OptimaLTStd"/>
          <w:color w:val="000000"/>
        </w:rPr>
        <w:t>empresas públicas y exige la eliminación de impuestos y</w:t>
      </w:r>
      <w:r>
        <w:rPr>
          <w:rFonts w:ascii="Arial Narrow" w:hAnsi="Arial Narrow" w:cs="OptimaLTStd"/>
          <w:color w:val="000000"/>
        </w:rPr>
        <w:t xml:space="preserve"> </w:t>
      </w:r>
      <w:r w:rsidRPr="00D84D9E">
        <w:rPr>
          <w:rFonts w:ascii="Arial Narrow" w:hAnsi="Arial Narrow" w:cs="OptimaLTStd"/>
          <w:color w:val="000000"/>
        </w:rPr>
        <w:t>aranceles.</w:t>
      </w:r>
    </w:p>
    <w:p w:rsidR="00D84D9E" w:rsidRDefault="00D84D9E" w:rsidP="00486B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</w:p>
    <w:p w:rsidR="00D84D9E" w:rsidRPr="00486B15" w:rsidRDefault="00D84D9E" w:rsidP="00486B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FF0000"/>
        </w:rPr>
      </w:pPr>
      <w:r w:rsidRPr="00486B15">
        <w:rPr>
          <w:rFonts w:ascii="Arial Narrow" w:hAnsi="Arial Narrow" w:cs="OptimaLTStd"/>
          <w:color w:val="FF0000"/>
        </w:rPr>
        <w:t>Políticas económicas: del proteccionismo a la apertura</w:t>
      </w:r>
    </w:p>
    <w:p w:rsidR="00D84D9E" w:rsidRPr="00D84D9E" w:rsidRDefault="00D84D9E" w:rsidP="00486B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  <w:r w:rsidRPr="00D84D9E">
        <w:rPr>
          <w:rFonts w:ascii="Arial Narrow" w:hAnsi="Arial Narrow" w:cs="OptimaLTStd"/>
          <w:color w:val="000000"/>
        </w:rPr>
        <w:t>Colombia, durante un importante periodo del si</w:t>
      </w:r>
      <w:r>
        <w:rPr>
          <w:rFonts w:ascii="Arial Narrow" w:hAnsi="Arial Narrow" w:cs="OptimaLTStd"/>
          <w:color w:val="000000"/>
        </w:rPr>
        <w:t xml:space="preserve">glo XX, mantuvo, con diferentes </w:t>
      </w:r>
      <w:r w:rsidRPr="00D84D9E">
        <w:rPr>
          <w:rFonts w:ascii="Arial Narrow" w:hAnsi="Arial Narrow" w:cs="OptimaLTStd"/>
          <w:color w:val="000000"/>
        </w:rPr>
        <w:t>grados de dinamismo, una política proteccionista</w:t>
      </w:r>
      <w:r>
        <w:rPr>
          <w:rFonts w:ascii="Arial Narrow" w:hAnsi="Arial Narrow" w:cs="OptimaLTStd"/>
          <w:color w:val="000000"/>
        </w:rPr>
        <w:t xml:space="preserve">, en donde el Estado intervenía </w:t>
      </w:r>
      <w:r w:rsidRPr="00D84D9E">
        <w:rPr>
          <w:rFonts w:ascii="Arial Narrow" w:hAnsi="Arial Narrow" w:cs="OptimaLTStd"/>
          <w:color w:val="000000"/>
        </w:rPr>
        <w:t>de forma activa en la estructura económica del país</w:t>
      </w:r>
      <w:r>
        <w:rPr>
          <w:rFonts w:ascii="Arial Narrow" w:hAnsi="Arial Narrow" w:cs="OptimaLTStd"/>
          <w:color w:val="000000"/>
        </w:rPr>
        <w:t xml:space="preserve">. A finales de la década de los </w:t>
      </w:r>
      <w:r w:rsidRPr="00D84D9E">
        <w:rPr>
          <w:rFonts w:ascii="Arial Narrow" w:hAnsi="Arial Narrow" w:cs="OptimaLTStd"/>
          <w:color w:val="000000"/>
        </w:rPr>
        <w:t>años 60 y hasta los años 80, estas políticas se incrementar</w:t>
      </w:r>
      <w:r>
        <w:rPr>
          <w:rFonts w:ascii="Arial Narrow" w:hAnsi="Arial Narrow" w:cs="OptimaLTStd"/>
          <w:color w:val="000000"/>
        </w:rPr>
        <w:t xml:space="preserve">on en gran medida estableciendo </w:t>
      </w:r>
      <w:r w:rsidRPr="00D84D9E">
        <w:rPr>
          <w:rFonts w:ascii="Arial Narrow" w:hAnsi="Arial Narrow" w:cs="OptimaLTStd"/>
          <w:color w:val="000000"/>
        </w:rPr>
        <w:t>nuevas reglas y obligaciones para la Inversión Extranjera Directa (IED).</w:t>
      </w:r>
    </w:p>
    <w:p w:rsidR="00D84D9E" w:rsidRPr="00D84D9E" w:rsidRDefault="00D84D9E" w:rsidP="00486B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  <w:r w:rsidRPr="00D84D9E">
        <w:rPr>
          <w:rFonts w:ascii="Arial Narrow" w:hAnsi="Arial Narrow" w:cs="OptimaLTStd"/>
          <w:color w:val="000000"/>
        </w:rPr>
        <w:t>Dentro de estas, se pueden encontrar: la p</w:t>
      </w:r>
      <w:r>
        <w:rPr>
          <w:rFonts w:ascii="Arial Narrow" w:hAnsi="Arial Narrow" w:cs="OptimaLTStd"/>
          <w:color w:val="000000"/>
        </w:rPr>
        <w:t xml:space="preserve">rohibición de la IED en algunos </w:t>
      </w:r>
      <w:r w:rsidRPr="00D84D9E">
        <w:rPr>
          <w:rFonts w:ascii="Arial Narrow" w:hAnsi="Arial Narrow" w:cs="OptimaLTStd"/>
          <w:color w:val="000000"/>
        </w:rPr>
        <w:t>sectores como el financiero, la infraestructura energética, los servicios públicos</w:t>
      </w:r>
      <w:r>
        <w:rPr>
          <w:rFonts w:ascii="Arial Narrow" w:hAnsi="Arial Narrow" w:cs="OptimaLTStd"/>
          <w:color w:val="000000"/>
        </w:rPr>
        <w:t xml:space="preserve"> </w:t>
      </w:r>
      <w:r w:rsidRPr="00D84D9E">
        <w:rPr>
          <w:rFonts w:ascii="Arial Narrow" w:hAnsi="Arial Narrow" w:cs="OptimaLTStd"/>
          <w:color w:val="000000"/>
        </w:rPr>
        <w:t>y las telecomunicaciones, por ser</w:t>
      </w:r>
      <w:r w:rsidR="00486B15">
        <w:rPr>
          <w:rFonts w:ascii="Arial Narrow" w:hAnsi="Arial Narrow" w:cs="OptimaLTStd"/>
          <w:color w:val="000000"/>
        </w:rPr>
        <w:t xml:space="preserve"> considerados </w:t>
      </w:r>
      <w:r w:rsidRPr="00D84D9E">
        <w:rPr>
          <w:rFonts w:ascii="Arial Narrow" w:hAnsi="Arial Narrow" w:cs="OptimaLTStd"/>
          <w:color w:val="000000"/>
        </w:rPr>
        <w:t>trascendentales pa</w:t>
      </w:r>
      <w:r w:rsidR="00486B15">
        <w:rPr>
          <w:rFonts w:ascii="Arial Narrow" w:hAnsi="Arial Narrow" w:cs="OptimaLTStd"/>
          <w:color w:val="000000"/>
        </w:rPr>
        <w:t xml:space="preserve">ra la producción y ejecución de </w:t>
      </w:r>
      <w:r w:rsidRPr="00D84D9E">
        <w:rPr>
          <w:rFonts w:ascii="Arial Narrow" w:hAnsi="Arial Narrow" w:cs="OptimaLTStd"/>
          <w:color w:val="000000"/>
        </w:rPr>
        <w:t>proyectos nacional</w:t>
      </w:r>
      <w:r w:rsidR="00486B15">
        <w:rPr>
          <w:rFonts w:ascii="Arial Narrow" w:hAnsi="Arial Narrow" w:cs="OptimaLTStd"/>
          <w:color w:val="000000"/>
        </w:rPr>
        <w:t xml:space="preserve">es. De la mano de las políticas </w:t>
      </w:r>
      <w:r w:rsidRPr="00D84D9E">
        <w:rPr>
          <w:rFonts w:ascii="Arial Narrow" w:hAnsi="Arial Narrow" w:cs="OptimaLTStd"/>
          <w:color w:val="000000"/>
        </w:rPr>
        <w:t>proteccionistas duran</w:t>
      </w:r>
      <w:r w:rsidR="00486B15">
        <w:rPr>
          <w:rFonts w:ascii="Arial Narrow" w:hAnsi="Arial Narrow" w:cs="OptimaLTStd"/>
          <w:color w:val="000000"/>
        </w:rPr>
        <w:t xml:space="preserve">te la década del 60, se mantuvo </w:t>
      </w:r>
      <w:r w:rsidRPr="00D84D9E">
        <w:rPr>
          <w:rFonts w:ascii="Arial Narrow" w:hAnsi="Arial Narrow" w:cs="OptimaLTStd"/>
          <w:color w:val="000000"/>
        </w:rPr>
        <w:t>el modelo d</w:t>
      </w:r>
      <w:r w:rsidR="00486B15">
        <w:rPr>
          <w:rFonts w:ascii="Arial Narrow" w:hAnsi="Arial Narrow" w:cs="OptimaLTStd"/>
          <w:color w:val="000000"/>
        </w:rPr>
        <w:t xml:space="preserve">e sustitución de importaciones, </w:t>
      </w:r>
      <w:r w:rsidRPr="00D84D9E">
        <w:rPr>
          <w:rFonts w:ascii="Arial Narrow" w:hAnsi="Arial Narrow" w:cs="OptimaLTStd"/>
          <w:color w:val="000000"/>
        </w:rPr>
        <w:t>el cual fomenta la producción de bienes que en</w:t>
      </w:r>
      <w:r w:rsidR="00486B15">
        <w:rPr>
          <w:rFonts w:ascii="Arial Narrow" w:hAnsi="Arial Narrow" w:cs="OptimaLTStd"/>
          <w:color w:val="000000"/>
        </w:rPr>
        <w:t xml:space="preserve"> el </w:t>
      </w:r>
      <w:r w:rsidRPr="00D84D9E">
        <w:rPr>
          <w:rFonts w:ascii="Arial Narrow" w:hAnsi="Arial Narrow" w:cs="OptimaLTStd"/>
          <w:color w:val="000000"/>
        </w:rPr>
        <w:t>pasado eran importad</w:t>
      </w:r>
      <w:r w:rsidR="00486B15">
        <w:rPr>
          <w:rFonts w:ascii="Arial Narrow" w:hAnsi="Arial Narrow" w:cs="OptimaLTStd"/>
          <w:color w:val="000000"/>
        </w:rPr>
        <w:t xml:space="preserve">os en gran escala, por ejemplo, </w:t>
      </w:r>
      <w:r w:rsidRPr="00D84D9E">
        <w:rPr>
          <w:rFonts w:ascii="Arial Narrow" w:hAnsi="Arial Narrow" w:cs="OptimaLTStd"/>
          <w:color w:val="000000"/>
        </w:rPr>
        <w:t>si en Colombia</w:t>
      </w:r>
      <w:r w:rsidR="00486B15">
        <w:rPr>
          <w:rFonts w:ascii="Arial Narrow" w:hAnsi="Arial Narrow" w:cs="OptimaLTStd"/>
          <w:color w:val="000000"/>
        </w:rPr>
        <w:t xml:space="preserve"> se importaba una gran cantidad </w:t>
      </w:r>
      <w:r w:rsidRPr="00D84D9E">
        <w:rPr>
          <w:rFonts w:ascii="Arial Narrow" w:hAnsi="Arial Narrow" w:cs="OptimaLTStd"/>
          <w:color w:val="000000"/>
        </w:rPr>
        <w:t>de maquinaria</w:t>
      </w:r>
      <w:r w:rsidR="00486B15">
        <w:rPr>
          <w:rFonts w:ascii="Arial Narrow" w:hAnsi="Arial Narrow" w:cs="OptimaLTStd"/>
          <w:color w:val="000000"/>
        </w:rPr>
        <w:t xml:space="preserve"> para la producción textil, con </w:t>
      </w:r>
      <w:r w:rsidRPr="00D84D9E">
        <w:rPr>
          <w:rFonts w:ascii="Arial Narrow" w:hAnsi="Arial Narrow" w:cs="OptimaLTStd"/>
          <w:color w:val="000000"/>
        </w:rPr>
        <w:t>este modelo el Es</w:t>
      </w:r>
      <w:r w:rsidR="00486B15">
        <w:rPr>
          <w:rFonts w:ascii="Arial Narrow" w:hAnsi="Arial Narrow" w:cs="OptimaLTStd"/>
          <w:color w:val="000000"/>
        </w:rPr>
        <w:t xml:space="preserve">tado promueve nuevas industrias </w:t>
      </w:r>
      <w:r w:rsidRPr="00D84D9E">
        <w:rPr>
          <w:rFonts w:ascii="Arial Narrow" w:hAnsi="Arial Narrow" w:cs="OptimaLTStd"/>
          <w:color w:val="000000"/>
        </w:rPr>
        <w:t>que produzcan en el país estos artículos.</w:t>
      </w:r>
    </w:p>
    <w:p w:rsidR="00D84D9E" w:rsidRPr="00D84D9E" w:rsidRDefault="00D84D9E" w:rsidP="00486B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  <w:r w:rsidRPr="00D84D9E">
        <w:rPr>
          <w:rFonts w:ascii="Arial Narrow" w:hAnsi="Arial Narrow" w:cs="OptimaLTStd"/>
          <w:color w:val="000000"/>
        </w:rPr>
        <w:t>Para finales de esta década, l</w:t>
      </w:r>
      <w:r w:rsidR="00486B15">
        <w:rPr>
          <w:rFonts w:ascii="Arial Narrow" w:hAnsi="Arial Narrow" w:cs="OptimaLTStd"/>
          <w:color w:val="000000"/>
        </w:rPr>
        <w:t xml:space="preserve">a producción y comercialización </w:t>
      </w:r>
      <w:r w:rsidRPr="00D84D9E">
        <w:rPr>
          <w:rFonts w:ascii="Arial Narrow" w:hAnsi="Arial Narrow" w:cs="OptimaLTStd"/>
          <w:color w:val="000000"/>
        </w:rPr>
        <w:t>de lo</w:t>
      </w:r>
      <w:r w:rsidR="00486B15">
        <w:rPr>
          <w:rFonts w:ascii="Arial Narrow" w:hAnsi="Arial Narrow" w:cs="OptimaLTStd"/>
          <w:color w:val="000000"/>
        </w:rPr>
        <w:t xml:space="preserve">s bienes nacionales se estancó, </w:t>
      </w:r>
      <w:r w:rsidRPr="00D84D9E">
        <w:rPr>
          <w:rFonts w:ascii="Arial Narrow" w:hAnsi="Arial Narrow" w:cs="OptimaLTStd"/>
          <w:color w:val="000000"/>
        </w:rPr>
        <w:t>puesto que al estab</w:t>
      </w:r>
      <w:r w:rsidR="00486B15">
        <w:rPr>
          <w:rFonts w:ascii="Arial Narrow" w:hAnsi="Arial Narrow" w:cs="OptimaLTStd"/>
          <w:color w:val="000000"/>
        </w:rPr>
        <w:t xml:space="preserve">lecerse la industria en función </w:t>
      </w:r>
      <w:r w:rsidRPr="00D84D9E">
        <w:rPr>
          <w:rFonts w:ascii="Arial Narrow" w:hAnsi="Arial Narrow" w:cs="OptimaLTStd"/>
          <w:color w:val="000000"/>
        </w:rPr>
        <w:t>de sustituir las import</w:t>
      </w:r>
      <w:r w:rsidR="00486B15">
        <w:rPr>
          <w:rFonts w:ascii="Arial Narrow" w:hAnsi="Arial Narrow" w:cs="OptimaLTStd"/>
          <w:color w:val="000000"/>
        </w:rPr>
        <w:t xml:space="preserve">aciones se estaba estructurando </w:t>
      </w:r>
      <w:r w:rsidRPr="00D84D9E">
        <w:rPr>
          <w:rFonts w:ascii="Arial Narrow" w:hAnsi="Arial Narrow" w:cs="OptimaLTStd"/>
          <w:color w:val="000000"/>
        </w:rPr>
        <w:t>una econo</w:t>
      </w:r>
      <w:r w:rsidR="00486B15">
        <w:rPr>
          <w:rFonts w:ascii="Arial Narrow" w:hAnsi="Arial Narrow" w:cs="OptimaLTStd"/>
          <w:color w:val="000000"/>
        </w:rPr>
        <w:t xml:space="preserve">mía fundamentalmente doméstica, </w:t>
      </w:r>
      <w:r w:rsidRPr="00D84D9E">
        <w:rPr>
          <w:rFonts w:ascii="Arial Narrow" w:hAnsi="Arial Narrow" w:cs="OptimaLTStd"/>
          <w:color w:val="000000"/>
        </w:rPr>
        <w:t>en donde la mayoría</w:t>
      </w:r>
      <w:r w:rsidR="00486B15">
        <w:rPr>
          <w:rFonts w:ascii="Arial Narrow" w:hAnsi="Arial Narrow" w:cs="OptimaLTStd"/>
          <w:color w:val="000000"/>
        </w:rPr>
        <w:t xml:space="preserve"> de la producción industrial se </w:t>
      </w:r>
      <w:r w:rsidRPr="00D84D9E">
        <w:rPr>
          <w:rFonts w:ascii="Arial Narrow" w:hAnsi="Arial Narrow" w:cs="OptimaLTStd"/>
          <w:color w:val="000000"/>
        </w:rPr>
        <w:t>consumía en el paí</w:t>
      </w:r>
      <w:r w:rsidR="00486B15">
        <w:rPr>
          <w:rFonts w:ascii="Arial Narrow" w:hAnsi="Arial Narrow" w:cs="OptimaLTStd"/>
          <w:color w:val="000000"/>
        </w:rPr>
        <w:t xml:space="preserve">s, creando una gran deficiencia </w:t>
      </w:r>
      <w:r w:rsidRPr="00D84D9E">
        <w:rPr>
          <w:rFonts w:ascii="Arial Narrow" w:hAnsi="Arial Narrow" w:cs="OptimaLTStd"/>
          <w:color w:val="000000"/>
        </w:rPr>
        <w:t>en cuanto a la ca</w:t>
      </w:r>
      <w:r w:rsidR="00486B15">
        <w:rPr>
          <w:rFonts w:ascii="Arial Narrow" w:hAnsi="Arial Narrow" w:cs="OptimaLTStd"/>
          <w:color w:val="000000"/>
        </w:rPr>
        <w:t xml:space="preserve">pacidad de exportación. En este </w:t>
      </w:r>
      <w:r w:rsidRPr="00D84D9E">
        <w:rPr>
          <w:rFonts w:ascii="Arial Narrow" w:hAnsi="Arial Narrow" w:cs="OptimaLTStd"/>
          <w:color w:val="000000"/>
        </w:rPr>
        <w:t>contexto el gob</w:t>
      </w:r>
      <w:r w:rsidR="00486B15">
        <w:rPr>
          <w:rFonts w:ascii="Arial Narrow" w:hAnsi="Arial Narrow" w:cs="OptimaLTStd"/>
          <w:color w:val="000000"/>
        </w:rPr>
        <w:t xml:space="preserve">ierno, en </w:t>
      </w:r>
      <w:r w:rsidR="00486B15">
        <w:rPr>
          <w:rFonts w:ascii="Arial Narrow" w:hAnsi="Arial Narrow" w:cs="OptimaLTStd"/>
          <w:color w:val="000000"/>
        </w:rPr>
        <w:lastRenderedPageBreak/>
        <w:t xml:space="preserve">cabeza del presidente </w:t>
      </w:r>
      <w:r w:rsidRPr="00D84D9E">
        <w:rPr>
          <w:rFonts w:ascii="Arial Narrow" w:hAnsi="Arial Narrow" w:cs="OptimaLTStd"/>
          <w:color w:val="000000"/>
        </w:rPr>
        <w:t>Carlos Lleras Restr</w:t>
      </w:r>
      <w:r w:rsidR="00486B15">
        <w:rPr>
          <w:rFonts w:ascii="Arial Narrow" w:hAnsi="Arial Narrow" w:cs="OptimaLTStd"/>
          <w:color w:val="000000"/>
        </w:rPr>
        <w:t xml:space="preserve">epo, estableció el modelo mixto </w:t>
      </w:r>
      <w:r w:rsidRPr="00D84D9E">
        <w:rPr>
          <w:rFonts w:ascii="Arial Narrow" w:hAnsi="Arial Narrow" w:cs="OptimaLTStd"/>
          <w:color w:val="000000"/>
        </w:rPr>
        <w:t>de desarrollo e</w:t>
      </w:r>
      <w:r w:rsidR="00486B15">
        <w:rPr>
          <w:rFonts w:ascii="Arial Narrow" w:hAnsi="Arial Narrow" w:cs="OptimaLTStd"/>
          <w:color w:val="000000"/>
        </w:rPr>
        <w:t xml:space="preserve">n donde se buscaba articular la </w:t>
      </w:r>
      <w:r w:rsidRPr="00D84D9E">
        <w:rPr>
          <w:rFonts w:ascii="Arial Narrow" w:hAnsi="Arial Narrow" w:cs="OptimaLTStd"/>
          <w:color w:val="000000"/>
        </w:rPr>
        <w:t>sustitución de im</w:t>
      </w:r>
      <w:r w:rsidR="00486B15">
        <w:rPr>
          <w:rFonts w:ascii="Arial Narrow" w:hAnsi="Arial Narrow" w:cs="OptimaLTStd"/>
          <w:color w:val="000000"/>
        </w:rPr>
        <w:t xml:space="preserve">portaciones con la promoción de </w:t>
      </w:r>
      <w:r w:rsidRPr="00D84D9E">
        <w:rPr>
          <w:rFonts w:ascii="Arial Narrow" w:hAnsi="Arial Narrow" w:cs="OptimaLTStd"/>
          <w:color w:val="000000"/>
        </w:rPr>
        <w:t>exportaciones con e</w:t>
      </w:r>
      <w:r w:rsidR="00486B15">
        <w:rPr>
          <w:rFonts w:ascii="Arial Narrow" w:hAnsi="Arial Narrow" w:cs="OptimaLTStd"/>
          <w:color w:val="000000"/>
        </w:rPr>
        <w:t xml:space="preserve">l objetivo de descentralizar el </w:t>
      </w:r>
      <w:r w:rsidRPr="00D84D9E">
        <w:rPr>
          <w:rFonts w:ascii="Arial Narrow" w:hAnsi="Arial Narrow" w:cs="OptimaLTStd"/>
          <w:color w:val="000000"/>
        </w:rPr>
        <w:t>c</w:t>
      </w:r>
      <w:r w:rsidR="00486B15">
        <w:rPr>
          <w:rFonts w:ascii="Arial Narrow" w:hAnsi="Arial Narrow" w:cs="OptimaLTStd"/>
          <w:color w:val="000000"/>
        </w:rPr>
        <w:t xml:space="preserve">omercio internacional del café. </w:t>
      </w:r>
      <w:r w:rsidRPr="00D84D9E">
        <w:rPr>
          <w:rFonts w:ascii="Arial Narrow" w:hAnsi="Arial Narrow" w:cs="OptimaLTStd"/>
          <w:color w:val="000000"/>
        </w:rPr>
        <w:t>Más adelante, pa</w:t>
      </w:r>
      <w:r w:rsidR="00486B15">
        <w:rPr>
          <w:rFonts w:ascii="Arial Narrow" w:hAnsi="Arial Narrow" w:cs="OptimaLTStd"/>
          <w:color w:val="000000"/>
        </w:rPr>
        <w:t xml:space="preserve">ra finalizar la década de 1980, </w:t>
      </w:r>
      <w:r w:rsidRPr="00D84D9E">
        <w:rPr>
          <w:rFonts w:ascii="Arial Narrow" w:hAnsi="Arial Narrow" w:cs="OptimaLTStd"/>
          <w:color w:val="000000"/>
        </w:rPr>
        <w:t>Latinoamérica inducida por organismo</w:t>
      </w:r>
      <w:r w:rsidR="00486B15">
        <w:rPr>
          <w:rFonts w:ascii="Arial Narrow" w:hAnsi="Arial Narrow" w:cs="OptimaLTStd"/>
          <w:color w:val="000000"/>
        </w:rPr>
        <w:t xml:space="preserve">s internacionales </w:t>
      </w:r>
      <w:r w:rsidRPr="00D84D9E">
        <w:rPr>
          <w:rFonts w:ascii="Arial Narrow" w:hAnsi="Arial Narrow" w:cs="OptimaLTStd"/>
          <w:color w:val="000000"/>
        </w:rPr>
        <w:t>como el Banco Mundial y el Fondo Monetario</w:t>
      </w:r>
    </w:p>
    <w:p w:rsidR="00D84D9E" w:rsidRDefault="00D84D9E" w:rsidP="00486B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  <w:r w:rsidRPr="00D84D9E">
        <w:rPr>
          <w:rFonts w:ascii="Arial Narrow" w:hAnsi="Arial Narrow" w:cs="OptimaLTStd"/>
          <w:color w:val="000000"/>
        </w:rPr>
        <w:t>Internacio</w:t>
      </w:r>
      <w:r w:rsidR="00486B15">
        <w:rPr>
          <w:rFonts w:ascii="Arial Narrow" w:hAnsi="Arial Narrow" w:cs="OptimaLTStd"/>
          <w:color w:val="000000"/>
        </w:rPr>
        <w:t xml:space="preserve">nal (FMI) y condicionada por la </w:t>
      </w:r>
      <w:r w:rsidRPr="00D84D9E">
        <w:rPr>
          <w:rFonts w:ascii="Arial Narrow" w:hAnsi="Arial Narrow" w:cs="OptimaLTStd"/>
          <w:color w:val="000000"/>
        </w:rPr>
        <w:t>crisis de la deuda</w:t>
      </w:r>
      <w:r w:rsidR="00486B15">
        <w:rPr>
          <w:rFonts w:ascii="Arial Narrow" w:hAnsi="Arial Narrow" w:cs="OptimaLTStd"/>
          <w:color w:val="000000"/>
        </w:rPr>
        <w:t xml:space="preserve"> externa, inició dentro de cada </w:t>
      </w:r>
      <w:r w:rsidRPr="00D84D9E">
        <w:rPr>
          <w:rFonts w:ascii="Arial Narrow" w:hAnsi="Arial Narrow" w:cs="OptimaLTStd"/>
          <w:color w:val="000000"/>
        </w:rPr>
        <w:t>uno de sus países</w:t>
      </w:r>
      <w:r w:rsidR="00486B15">
        <w:rPr>
          <w:rFonts w:ascii="Arial Narrow" w:hAnsi="Arial Narrow" w:cs="OptimaLTStd"/>
          <w:color w:val="000000"/>
        </w:rPr>
        <w:t xml:space="preserve"> la formulación y el implemento </w:t>
      </w:r>
      <w:r w:rsidRPr="00D84D9E">
        <w:rPr>
          <w:rFonts w:ascii="Arial Narrow" w:hAnsi="Arial Narrow" w:cs="OptimaLTStd"/>
          <w:color w:val="000000"/>
        </w:rPr>
        <w:t>de políticas de apertura.</w:t>
      </w:r>
    </w:p>
    <w:p w:rsidR="00486B15" w:rsidRDefault="00486B15" w:rsidP="00486B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</w:p>
    <w:p w:rsidR="00486B15" w:rsidRPr="00486B15" w:rsidRDefault="00486B15" w:rsidP="00486B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b/>
          <w:color w:val="FF0000"/>
        </w:rPr>
      </w:pPr>
      <w:r w:rsidRPr="00486B15">
        <w:rPr>
          <w:rFonts w:ascii="Arial Narrow" w:hAnsi="Arial Narrow" w:cs="OptimaLTStd"/>
          <w:b/>
          <w:color w:val="FF0000"/>
        </w:rPr>
        <w:t>Aplico mis conocimientos</w:t>
      </w:r>
      <w:r w:rsidRPr="00486B15">
        <w:rPr>
          <w:rFonts w:ascii="Arial Narrow" w:hAnsi="Arial Narrow" w:cs="OptimaLTStd"/>
          <w:b/>
          <w:color w:val="FF0000"/>
        </w:rPr>
        <w:t>.</w:t>
      </w:r>
    </w:p>
    <w:p w:rsidR="00486B15" w:rsidRPr="00486B15" w:rsidRDefault="00486B15" w:rsidP="00486B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</w:p>
    <w:p w:rsidR="00486B15" w:rsidRDefault="00486B15" w:rsidP="00486B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  <w:r w:rsidRPr="00486B15">
        <w:rPr>
          <w:rFonts w:ascii="Arial Narrow" w:hAnsi="Arial Narrow" w:cs="OptimaLTStd"/>
          <w:color w:val="000000"/>
        </w:rPr>
        <w:t>1. En un cuadro compara</w:t>
      </w:r>
      <w:r>
        <w:rPr>
          <w:rFonts w:ascii="Arial Narrow" w:hAnsi="Arial Narrow" w:cs="OptimaLTStd"/>
          <w:color w:val="000000"/>
        </w:rPr>
        <w:t xml:space="preserve">tivo, describe las fortalezas y </w:t>
      </w:r>
      <w:r w:rsidRPr="00486B15">
        <w:rPr>
          <w:rFonts w:ascii="Arial Narrow" w:hAnsi="Arial Narrow" w:cs="OptimaLTStd"/>
          <w:color w:val="000000"/>
        </w:rPr>
        <w:t>debilidades del proteccionismo y del libre cambio.</w:t>
      </w:r>
    </w:p>
    <w:p w:rsidR="00486B15" w:rsidRPr="00486B15" w:rsidRDefault="00486B15" w:rsidP="00486B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</w:p>
    <w:p w:rsidR="00486B15" w:rsidRDefault="00486B15" w:rsidP="00486B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  <w:r w:rsidRPr="00486B15">
        <w:rPr>
          <w:rFonts w:ascii="Arial Narrow" w:hAnsi="Arial Narrow" w:cs="OptimaLTStd"/>
          <w:color w:val="000000"/>
        </w:rPr>
        <w:t>2. Explica en un</w:t>
      </w:r>
      <w:r>
        <w:rPr>
          <w:rFonts w:ascii="Arial Narrow" w:hAnsi="Arial Narrow" w:cs="OptimaLTStd"/>
          <w:color w:val="000000"/>
        </w:rPr>
        <w:t xml:space="preserve"> escrito reflexivo las posibles </w:t>
      </w:r>
      <w:r w:rsidRPr="00486B15">
        <w:rPr>
          <w:rFonts w:ascii="Arial Narrow" w:hAnsi="Arial Narrow" w:cs="OptimaLTStd"/>
          <w:color w:val="000000"/>
        </w:rPr>
        <w:t>consecuencias qu</w:t>
      </w:r>
      <w:r>
        <w:rPr>
          <w:rFonts w:ascii="Arial Narrow" w:hAnsi="Arial Narrow" w:cs="OptimaLTStd"/>
          <w:color w:val="000000"/>
        </w:rPr>
        <w:t xml:space="preserve">e hubiera afrontado Colombia si </w:t>
      </w:r>
      <w:r w:rsidRPr="00486B15">
        <w:rPr>
          <w:rFonts w:ascii="Arial Narrow" w:hAnsi="Arial Narrow" w:cs="OptimaLTStd"/>
          <w:color w:val="000000"/>
        </w:rPr>
        <w:t>se mantuviera aún las</w:t>
      </w:r>
      <w:r>
        <w:rPr>
          <w:rFonts w:ascii="Arial Narrow" w:hAnsi="Arial Narrow" w:cs="OptimaLTStd"/>
          <w:color w:val="000000"/>
        </w:rPr>
        <w:t xml:space="preserve"> políticas proteccionistas y la </w:t>
      </w:r>
      <w:r w:rsidRPr="00486B15">
        <w:rPr>
          <w:rFonts w:ascii="Arial Narrow" w:hAnsi="Arial Narrow" w:cs="OptimaLTStd"/>
          <w:color w:val="000000"/>
        </w:rPr>
        <w:t>sustitución de importaciones.</w:t>
      </w:r>
    </w:p>
    <w:p w:rsidR="00486B15" w:rsidRPr="00486B15" w:rsidRDefault="00486B15" w:rsidP="00486B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</w:p>
    <w:p w:rsidR="00486B15" w:rsidRDefault="00486B15" w:rsidP="00486B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  <w:r w:rsidRPr="00486B15">
        <w:rPr>
          <w:rFonts w:ascii="Arial Narrow" w:hAnsi="Arial Narrow" w:cs="OptimaLTStd"/>
          <w:color w:val="000000"/>
        </w:rPr>
        <w:t>3. Consulta sob</w:t>
      </w:r>
      <w:r w:rsidR="00F84D24">
        <w:rPr>
          <w:rFonts w:ascii="Arial Narrow" w:hAnsi="Arial Narrow" w:cs="OptimaLTStd"/>
          <w:color w:val="000000"/>
        </w:rPr>
        <w:t>re la deuda externa de Colombia en el siguiente link</w:t>
      </w:r>
    </w:p>
    <w:p w:rsidR="00F84D24" w:rsidRDefault="00F84D24" w:rsidP="00486B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</w:p>
    <w:p w:rsidR="00F84D24" w:rsidRDefault="00F84D24" w:rsidP="00486B15">
      <w:pPr>
        <w:autoSpaceDE w:val="0"/>
        <w:autoSpaceDN w:val="0"/>
        <w:adjustRightInd w:val="0"/>
        <w:spacing w:after="0" w:line="240" w:lineRule="auto"/>
        <w:jc w:val="both"/>
      </w:pPr>
      <w:hyperlink r:id="rId6" w:history="1">
        <w:r>
          <w:rPr>
            <w:rStyle w:val="Hipervnculo"/>
          </w:rPr>
          <w:t>https://es.wikipedia.org/wiki/Deuda_externa</w:t>
        </w:r>
      </w:hyperlink>
    </w:p>
    <w:p w:rsidR="00F84D24" w:rsidRDefault="00F84D24" w:rsidP="00486B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</w:p>
    <w:p w:rsidR="00664432" w:rsidRPr="00664432" w:rsidRDefault="00664432" w:rsidP="00664432">
      <w:pPr>
        <w:autoSpaceDE w:val="0"/>
        <w:autoSpaceDN w:val="0"/>
        <w:adjustRightInd w:val="0"/>
        <w:spacing w:after="0" w:line="240" w:lineRule="auto"/>
        <w:rPr>
          <w:rFonts w:ascii="HelveticaNeueLTStd-Cn" w:hAnsi="HelveticaNeueLTStd-Cn" w:cs="HelveticaNeueLTStd-Cn"/>
          <w:color w:val="FF0000"/>
        </w:rPr>
      </w:pPr>
      <w:r w:rsidRPr="00664432">
        <w:rPr>
          <w:rFonts w:ascii="HelveticaNeueLTStd-Cn" w:hAnsi="HelveticaNeueLTStd-Cn" w:cs="HelveticaNeueLTStd-Cn"/>
          <w:color w:val="FF0000"/>
        </w:rPr>
        <w:t>Impacto de los TLC en la economía colombiana</w:t>
      </w:r>
    </w:p>
    <w:p w:rsidR="00664432" w:rsidRDefault="00664432" w:rsidP="006644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  <w:r w:rsidRPr="00664432">
        <w:rPr>
          <w:rFonts w:ascii="Arial Narrow" w:hAnsi="Arial Narrow" w:cs="OptimaLTStd"/>
          <w:color w:val="000000"/>
        </w:rPr>
        <w:t>Desde la teoría del comercio internacional, los TL</w:t>
      </w:r>
      <w:r w:rsidRPr="00664432">
        <w:rPr>
          <w:rFonts w:ascii="Arial Narrow" w:hAnsi="Arial Narrow" w:cs="OptimaLTStd"/>
          <w:color w:val="000000"/>
        </w:rPr>
        <w:t xml:space="preserve">C son considerados beneficiosos </w:t>
      </w:r>
      <w:r w:rsidRPr="00664432">
        <w:rPr>
          <w:rFonts w:ascii="Arial Narrow" w:hAnsi="Arial Narrow" w:cs="OptimaLTStd"/>
          <w:color w:val="000000"/>
        </w:rPr>
        <w:t>para la economía de un país y del mund</w:t>
      </w:r>
      <w:r w:rsidRPr="00664432">
        <w:rPr>
          <w:rFonts w:ascii="Arial Narrow" w:hAnsi="Arial Narrow" w:cs="OptimaLTStd"/>
          <w:color w:val="000000"/>
        </w:rPr>
        <w:t xml:space="preserve">o, argumentando que al eliminar las barreras </w:t>
      </w:r>
      <w:r w:rsidRPr="00664432">
        <w:rPr>
          <w:rFonts w:ascii="Arial Narrow" w:hAnsi="Arial Narrow" w:cs="OptimaLTStd"/>
          <w:color w:val="000000"/>
        </w:rPr>
        <w:t>desarrolladas proteccionist</w:t>
      </w:r>
      <w:r w:rsidRPr="00664432">
        <w:rPr>
          <w:rFonts w:ascii="Arial Narrow" w:hAnsi="Arial Narrow" w:cs="OptimaLTStd"/>
          <w:color w:val="000000"/>
        </w:rPr>
        <w:t xml:space="preserve">as los productos de exportación </w:t>
      </w:r>
      <w:r w:rsidRPr="00664432">
        <w:rPr>
          <w:rFonts w:ascii="Arial Narrow" w:hAnsi="Arial Narrow" w:cs="OptimaLTStd"/>
          <w:color w:val="000000"/>
        </w:rPr>
        <w:t>tendrán un mayor y ágil acceso a mercados extra</w:t>
      </w:r>
      <w:r w:rsidRPr="00664432">
        <w:rPr>
          <w:rFonts w:ascii="Arial Narrow" w:hAnsi="Arial Narrow" w:cs="OptimaLTStd"/>
          <w:color w:val="000000"/>
        </w:rPr>
        <w:t xml:space="preserve">njeros, lo cual permitirá mayor </w:t>
      </w:r>
      <w:r w:rsidRPr="00664432">
        <w:rPr>
          <w:rFonts w:ascii="Arial Narrow" w:hAnsi="Arial Narrow" w:cs="OptimaLTStd"/>
          <w:color w:val="000000"/>
        </w:rPr>
        <w:t>acceso al consumidor a bienes y servicios de calidad que incremen</w:t>
      </w:r>
      <w:r w:rsidRPr="00664432">
        <w:rPr>
          <w:rFonts w:ascii="Arial Narrow" w:hAnsi="Arial Narrow" w:cs="OptimaLTStd"/>
          <w:color w:val="000000"/>
        </w:rPr>
        <w:t xml:space="preserve">taran </w:t>
      </w:r>
      <w:r w:rsidRPr="00664432">
        <w:rPr>
          <w:rFonts w:ascii="Arial Narrow" w:hAnsi="Arial Narrow" w:cs="OptimaLTStd"/>
          <w:color w:val="000000"/>
        </w:rPr>
        <w:t>el bienestar y desarrollo del ciudadano con</w:t>
      </w:r>
      <w:r w:rsidRPr="00664432">
        <w:rPr>
          <w:rFonts w:ascii="Arial Narrow" w:hAnsi="Arial Narrow" w:cs="OptimaLTStd"/>
          <w:color w:val="000000"/>
        </w:rPr>
        <w:t xml:space="preserve">sumidor. Además, la apertura al </w:t>
      </w:r>
      <w:r w:rsidRPr="00664432">
        <w:rPr>
          <w:rFonts w:ascii="Arial Narrow" w:hAnsi="Arial Narrow" w:cs="OptimaLTStd"/>
          <w:color w:val="000000"/>
        </w:rPr>
        <w:t xml:space="preserve">“libre comercio” permitiría un mayor flujo de inversión </w:t>
      </w:r>
      <w:r w:rsidRPr="00664432">
        <w:rPr>
          <w:rFonts w:ascii="Arial Narrow" w:hAnsi="Arial Narrow" w:cs="OptimaLTStd"/>
          <w:color w:val="000000"/>
        </w:rPr>
        <w:t xml:space="preserve">y aumento de las exportaciones, </w:t>
      </w:r>
      <w:r w:rsidRPr="00664432">
        <w:rPr>
          <w:rFonts w:ascii="Arial Narrow" w:hAnsi="Arial Narrow" w:cs="OptimaLTStd"/>
          <w:color w:val="000000"/>
        </w:rPr>
        <w:t>lo cual beneficiaría a los países en v</w:t>
      </w:r>
      <w:r w:rsidRPr="00664432">
        <w:rPr>
          <w:rFonts w:ascii="Arial Narrow" w:hAnsi="Arial Narrow" w:cs="OptimaLTStd"/>
          <w:color w:val="000000"/>
        </w:rPr>
        <w:t xml:space="preserve">ías de desarrollo al otorgarles </w:t>
      </w:r>
      <w:r w:rsidRPr="00664432">
        <w:rPr>
          <w:rFonts w:ascii="Arial Narrow" w:hAnsi="Arial Narrow" w:cs="OptimaLTStd"/>
          <w:color w:val="000000"/>
        </w:rPr>
        <w:t>la oportunidad de competir con sus productos</w:t>
      </w:r>
      <w:r w:rsidRPr="00664432">
        <w:rPr>
          <w:rFonts w:ascii="Arial Narrow" w:hAnsi="Arial Narrow" w:cs="OptimaLTStd"/>
          <w:color w:val="000000"/>
        </w:rPr>
        <w:t xml:space="preserve"> en el mercado internacional lo </w:t>
      </w:r>
      <w:r w:rsidRPr="00664432">
        <w:rPr>
          <w:rFonts w:ascii="Arial Narrow" w:hAnsi="Arial Narrow" w:cs="OptimaLTStd"/>
          <w:color w:val="000000"/>
        </w:rPr>
        <w:t>cual implicaría un aumento de las exportacione</w:t>
      </w:r>
      <w:r w:rsidRPr="00664432">
        <w:rPr>
          <w:rFonts w:ascii="Arial Narrow" w:hAnsi="Arial Narrow" w:cs="OptimaLTStd"/>
          <w:color w:val="000000"/>
        </w:rPr>
        <w:t xml:space="preserve">s y el acceso a nuevos mercados y nuevas demandas. </w:t>
      </w:r>
      <w:r w:rsidRPr="00664432">
        <w:rPr>
          <w:rFonts w:ascii="Arial Narrow" w:hAnsi="Arial Narrow" w:cs="OptimaLTStd"/>
          <w:color w:val="000000"/>
        </w:rPr>
        <w:t xml:space="preserve">Para el caso colombiano, se parte de </w:t>
      </w:r>
      <w:r w:rsidRPr="00664432">
        <w:rPr>
          <w:rFonts w:ascii="Arial Narrow" w:hAnsi="Arial Narrow" w:cs="OptimaLTStd"/>
          <w:color w:val="000000"/>
        </w:rPr>
        <w:t xml:space="preserve">la misma idea de beneficios que </w:t>
      </w:r>
      <w:r w:rsidRPr="00664432">
        <w:rPr>
          <w:rFonts w:ascii="Arial Narrow" w:hAnsi="Arial Narrow" w:cs="OptimaLTStd"/>
          <w:color w:val="000000"/>
        </w:rPr>
        <w:t>desarrolla la teoría del comercio internacional, ex</w:t>
      </w:r>
      <w:r w:rsidRPr="00664432">
        <w:rPr>
          <w:rFonts w:ascii="Arial Narrow" w:hAnsi="Arial Narrow" w:cs="OptimaLTStd"/>
          <w:color w:val="000000"/>
        </w:rPr>
        <w:t xml:space="preserve">ceptuando las diversas demandas </w:t>
      </w:r>
      <w:r w:rsidRPr="00664432">
        <w:rPr>
          <w:rFonts w:ascii="Arial Narrow" w:hAnsi="Arial Narrow" w:cs="OptimaLTStd"/>
          <w:color w:val="000000"/>
        </w:rPr>
        <w:t xml:space="preserve">y oposiciones ante los TLC por parte </w:t>
      </w:r>
      <w:r w:rsidRPr="00664432">
        <w:rPr>
          <w:rFonts w:ascii="Arial Narrow" w:hAnsi="Arial Narrow" w:cs="OptimaLTStd"/>
          <w:color w:val="000000"/>
        </w:rPr>
        <w:t xml:space="preserve">de diversos sectores económicos </w:t>
      </w:r>
      <w:r w:rsidRPr="00664432">
        <w:rPr>
          <w:rFonts w:ascii="Arial Narrow" w:hAnsi="Arial Narrow" w:cs="OptimaLTStd"/>
          <w:color w:val="000000"/>
        </w:rPr>
        <w:t xml:space="preserve">de la sociedad que argumentan que el libre </w:t>
      </w:r>
      <w:r w:rsidRPr="00664432">
        <w:rPr>
          <w:rFonts w:ascii="Arial Narrow" w:hAnsi="Arial Narrow" w:cs="OptimaLTStd"/>
          <w:color w:val="000000"/>
        </w:rPr>
        <w:t xml:space="preserve">comercio traerá la quiebra y el </w:t>
      </w:r>
      <w:r w:rsidRPr="00664432">
        <w:rPr>
          <w:rFonts w:ascii="Arial Narrow" w:hAnsi="Arial Narrow" w:cs="OptimaLTStd"/>
          <w:color w:val="000000"/>
        </w:rPr>
        <w:t>malestar a pequeños productores por no c</w:t>
      </w:r>
      <w:r w:rsidRPr="00664432">
        <w:rPr>
          <w:rFonts w:ascii="Arial Narrow" w:hAnsi="Arial Narrow" w:cs="OptimaLTStd"/>
          <w:color w:val="000000"/>
        </w:rPr>
        <w:t xml:space="preserve">ontar éstos con las capacidades </w:t>
      </w:r>
      <w:r w:rsidRPr="00664432">
        <w:rPr>
          <w:rFonts w:ascii="Arial Narrow" w:hAnsi="Arial Narrow" w:cs="OptimaLTStd"/>
          <w:color w:val="000000"/>
        </w:rPr>
        <w:t>para competir en el mercado interno y exter</w:t>
      </w:r>
      <w:r w:rsidRPr="00664432">
        <w:rPr>
          <w:rFonts w:ascii="Arial Narrow" w:hAnsi="Arial Narrow" w:cs="OptimaLTStd"/>
          <w:color w:val="000000"/>
        </w:rPr>
        <w:t xml:space="preserve">no; ya que, a nivel interno, la </w:t>
      </w:r>
      <w:r w:rsidRPr="00664432">
        <w:rPr>
          <w:rFonts w:ascii="Arial Narrow" w:hAnsi="Arial Narrow" w:cs="OptimaLTStd"/>
          <w:color w:val="000000"/>
        </w:rPr>
        <w:t>demanda de bienes y servicios se vería sati</w:t>
      </w:r>
      <w:r w:rsidRPr="00664432">
        <w:rPr>
          <w:rFonts w:ascii="Arial Narrow" w:hAnsi="Arial Narrow" w:cs="OptimaLTStd"/>
          <w:color w:val="000000"/>
        </w:rPr>
        <w:t xml:space="preserve">sfecha con las importaciones de </w:t>
      </w:r>
      <w:r w:rsidRPr="00664432">
        <w:rPr>
          <w:rFonts w:ascii="Arial Narrow" w:hAnsi="Arial Narrow" w:cs="OptimaLTStd"/>
          <w:color w:val="000000"/>
        </w:rPr>
        <w:t>productos más baratos; y a nivel internacional, la sobre oferta</w:t>
      </w:r>
      <w:r w:rsidRPr="00664432">
        <w:rPr>
          <w:rFonts w:ascii="Arial Narrow" w:hAnsi="Arial Narrow" w:cs="OptimaLTStd"/>
          <w:color w:val="000000"/>
        </w:rPr>
        <w:t xml:space="preserve"> de los mismos </w:t>
      </w:r>
      <w:r w:rsidRPr="00664432">
        <w:rPr>
          <w:rFonts w:ascii="Arial Narrow" w:hAnsi="Arial Narrow" w:cs="OptimaLTStd"/>
          <w:color w:val="000000"/>
        </w:rPr>
        <w:t>no daría espacio para una competencia igualitaria.</w:t>
      </w:r>
    </w:p>
    <w:p w:rsidR="00664432" w:rsidRDefault="00664432" w:rsidP="006644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</w:p>
    <w:p w:rsidR="00664432" w:rsidRPr="0012366A" w:rsidRDefault="00664432" w:rsidP="0012366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</w:rPr>
      </w:pPr>
      <w:r w:rsidRPr="0012366A">
        <w:rPr>
          <w:rFonts w:ascii="Arial Narrow" w:hAnsi="Arial Narrow" w:cs="OptimaLTStd"/>
        </w:rPr>
        <w:t xml:space="preserve">Otros aspectos son tratados por algunas ONG </w:t>
      </w:r>
      <w:r w:rsidRPr="0012366A">
        <w:rPr>
          <w:rFonts w:ascii="Arial Narrow" w:hAnsi="Arial Narrow" w:cs="OptimaLTStd"/>
        </w:rPr>
        <w:t xml:space="preserve">y movimientos antiglobalización </w:t>
      </w:r>
      <w:r w:rsidRPr="0012366A">
        <w:rPr>
          <w:rFonts w:ascii="Arial Narrow" w:hAnsi="Arial Narrow" w:cs="OptimaLTStd"/>
        </w:rPr>
        <w:t xml:space="preserve">que ven en los TLC una amenaza a la </w:t>
      </w:r>
      <w:r w:rsidRPr="0012366A">
        <w:rPr>
          <w:rFonts w:ascii="Arial Narrow" w:hAnsi="Arial Narrow" w:cs="OptimaLTStd"/>
        </w:rPr>
        <w:t xml:space="preserve">soberanía nacional y a sectores </w:t>
      </w:r>
      <w:r w:rsidRPr="0012366A">
        <w:rPr>
          <w:rFonts w:ascii="Arial Narrow" w:hAnsi="Arial Narrow" w:cs="OptimaLTStd"/>
        </w:rPr>
        <w:t>como el educativo y el de salud. También se hab</w:t>
      </w:r>
      <w:r w:rsidRPr="0012366A">
        <w:rPr>
          <w:rFonts w:ascii="Arial Narrow" w:hAnsi="Arial Narrow" w:cs="OptimaLTStd"/>
        </w:rPr>
        <w:t xml:space="preserve">la de un aumento considerable </w:t>
      </w:r>
      <w:r w:rsidRPr="0012366A">
        <w:rPr>
          <w:rFonts w:ascii="Arial Narrow" w:hAnsi="Arial Narrow" w:cs="OptimaLTStd"/>
        </w:rPr>
        <w:t>de la flexibilización laboral, la cual ha sido</w:t>
      </w:r>
      <w:r w:rsidRPr="0012366A">
        <w:rPr>
          <w:rFonts w:ascii="Arial Narrow" w:hAnsi="Arial Narrow" w:cs="OptimaLTStd"/>
        </w:rPr>
        <w:t xml:space="preserve"> muy criticada por beneficiar a </w:t>
      </w:r>
      <w:r w:rsidRPr="0012366A">
        <w:rPr>
          <w:rFonts w:ascii="Arial Narrow" w:hAnsi="Arial Narrow" w:cs="OptimaLTStd"/>
        </w:rPr>
        <w:t>las empresas privadas en la evasión de respo</w:t>
      </w:r>
      <w:r w:rsidRPr="0012366A">
        <w:rPr>
          <w:rFonts w:ascii="Arial Narrow" w:hAnsi="Arial Narrow" w:cs="OptimaLTStd"/>
        </w:rPr>
        <w:t xml:space="preserve">nsabilidades sociales por medio </w:t>
      </w:r>
      <w:r w:rsidRPr="0012366A">
        <w:rPr>
          <w:rFonts w:ascii="Arial Narrow" w:hAnsi="Arial Narrow" w:cs="OptimaLTStd"/>
        </w:rPr>
        <w:t>del contrato a prestación de servicios y aumentando el número de horas t</w:t>
      </w:r>
      <w:r w:rsidRPr="0012366A">
        <w:rPr>
          <w:rFonts w:ascii="Arial Narrow" w:hAnsi="Arial Narrow" w:cs="OptimaLTStd"/>
        </w:rPr>
        <w:t xml:space="preserve">rabajadas </w:t>
      </w:r>
      <w:r w:rsidRPr="0012366A">
        <w:rPr>
          <w:rFonts w:ascii="Arial Narrow" w:hAnsi="Arial Narrow" w:cs="OptimaLTStd"/>
        </w:rPr>
        <w:t xml:space="preserve">por persona. De igual forma, la discusión </w:t>
      </w:r>
      <w:r w:rsidRPr="0012366A">
        <w:rPr>
          <w:rFonts w:ascii="Arial Narrow" w:hAnsi="Arial Narrow" w:cs="OptimaLTStd"/>
        </w:rPr>
        <w:t xml:space="preserve">se centra en temas relacionados </w:t>
      </w:r>
      <w:r w:rsidRPr="0012366A">
        <w:rPr>
          <w:rFonts w:ascii="Arial Narrow" w:hAnsi="Arial Narrow" w:cs="OptimaLTStd"/>
        </w:rPr>
        <w:t>con el medio ambiente y la inversión d</w:t>
      </w:r>
      <w:r w:rsidRPr="0012366A">
        <w:rPr>
          <w:rFonts w:ascii="Arial Narrow" w:hAnsi="Arial Narrow" w:cs="OptimaLTStd"/>
        </w:rPr>
        <w:t xml:space="preserve">irecta extranjera, para la cual </w:t>
      </w:r>
      <w:r w:rsidRPr="0012366A">
        <w:rPr>
          <w:rFonts w:ascii="Arial Narrow" w:hAnsi="Arial Narrow" w:cs="OptimaLTStd"/>
        </w:rPr>
        <w:t>se considera que las regulaciones de los tratados n</w:t>
      </w:r>
      <w:r w:rsidRPr="0012366A">
        <w:rPr>
          <w:rFonts w:ascii="Arial Narrow" w:hAnsi="Arial Narrow" w:cs="OptimaLTStd"/>
        </w:rPr>
        <w:t xml:space="preserve">o son suficientes para contener </w:t>
      </w:r>
      <w:r w:rsidRPr="0012366A">
        <w:rPr>
          <w:rFonts w:ascii="Arial Narrow" w:hAnsi="Arial Narrow" w:cs="OptimaLTStd"/>
        </w:rPr>
        <w:t>el impacto ambiental en cuanto a la explotación de recursos naturales.</w:t>
      </w:r>
    </w:p>
    <w:p w:rsidR="00664432" w:rsidRDefault="00664432" w:rsidP="0012366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</w:rPr>
      </w:pPr>
      <w:r w:rsidRPr="0012366A">
        <w:rPr>
          <w:rFonts w:ascii="Arial Narrow" w:hAnsi="Arial Narrow" w:cs="OptimaLTStd"/>
        </w:rPr>
        <w:t>Es importante tener en cuenta la lectura y el anális</w:t>
      </w:r>
      <w:r w:rsidRPr="0012366A">
        <w:rPr>
          <w:rFonts w:ascii="Arial Narrow" w:hAnsi="Arial Narrow" w:cs="OptimaLTStd"/>
        </w:rPr>
        <w:t xml:space="preserve">is crítico de las implicaciones </w:t>
      </w:r>
      <w:r w:rsidRPr="0012366A">
        <w:rPr>
          <w:rFonts w:ascii="Arial Narrow" w:hAnsi="Arial Narrow" w:cs="OptimaLTStd"/>
        </w:rPr>
        <w:t>de los TLC a nivel nacional e internac</w:t>
      </w:r>
      <w:r w:rsidRPr="0012366A">
        <w:rPr>
          <w:rFonts w:ascii="Arial Narrow" w:hAnsi="Arial Narrow" w:cs="OptimaLTStd"/>
        </w:rPr>
        <w:t xml:space="preserve">ional, para así lograr hacer un </w:t>
      </w:r>
      <w:r w:rsidRPr="0012366A">
        <w:rPr>
          <w:rFonts w:ascii="Arial Narrow" w:hAnsi="Arial Narrow" w:cs="OptimaLTStd"/>
        </w:rPr>
        <w:t>balance que determine el impacto sobre la población y la economía.</w:t>
      </w:r>
    </w:p>
    <w:p w:rsidR="0012366A" w:rsidRDefault="0012366A" w:rsidP="0012366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</w:rPr>
      </w:pPr>
    </w:p>
    <w:p w:rsidR="0012366A" w:rsidRPr="0012366A" w:rsidRDefault="0012366A" w:rsidP="0012366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b/>
        </w:rPr>
      </w:pPr>
      <w:r w:rsidRPr="0012366A">
        <w:rPr>
          <w:rFonts w:ascii="Arial Narrow" w:hAnsi="Arial Narrow" w:cs="OptimaLTStd"/>
          <w:b/>
        </w:rPr>
        <w:t>Con tus propias palabras explica que cual Impacto de los TLC en la economía colombiana.</w:t>
      </w:r>
    </w:p>
    <w:sectPr w:rsidR="0012366A" w:rsidRPr="001236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tima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D0"/>
    <w:rsid w:val="0012366A"/>
    <w:rsid w:val="003F7153"/>
    <w:rsid w:val="00442F3A"/>
    <w:rsid w:val="00486B15"/>
    <w:rsid w:val="00664432"/>
    <w:rsid w:val="00692FD0"/>
    <w:rsid w:val="007205C8"/>
    <w:rsid w:val="008A597F"/>
    <w:rsid w:val="00D84D9E"/>
    <w:rsid w:val="00E1360A"/>
    <w:rsid w:val="00F84D24"/>
    <w:rsid w:val="00FB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5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6B1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84D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5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6B1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84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Deuda_extern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1478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Estudiantes</cp:lastModifiedBy>
  <cp:revision>8</cp:revision>
  <dcterms:created xsi:type="dcterms:W3CDTF">2020-04-24T00:49:00Z</dcterms:created>
  <dcterms:modified xsi:type="dcterms:W3CDTF">2020-04-24T03:26:00Z</dcterms:modified>
</cp:coreProperties>
</file>